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1A8" w:rsidRDefault="000941A8" w:rsidP="000941A8">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 COIR FRAME MATS UNIT</w:t>
      </w:r>
    </w:p>
    <w:p w:rsidR="000941A8" w:rsidRDefault="000941A8" w:rsidP="000941A8">
      <w:pPr>
        <w:spacing w:after="200" w:line="276" w:lineRule="auto"/>
        <w:jc w:val="both"/>
        <w:rPr>
          <w:rFonts w:ascii="Cambria" w:eastAsia="Cambria" w:hAnsi="Cambria" w:cs="Cambria"/>
          <w:sz w:val="32"/>
        </w:rPr>
      </w:pPr>
    </w:p>
    <w:p w:rsidR="000941A8" w:rsidRDefault="000941A8" w:rsidP="000941A8">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HOLLANDER MAT</w:t>
      </w:r>
    </w:p>
    <w:p w:rsidR="000941A8" w:rsidRPr="00F764A0" w:rsidRDefault="000941A8" w:rsidP="000941A8">
      <w:pPr>
        <w:rPr>
          <w:b/>
          <w:sz w:val="28"/>
          <w:szCs w:val="28"/>
          <w:vertAlign w:val="subscript"/>
        </w:rPr>
      </w:pPr>
      <w:r w:rsidRPr="00170D17">
        <w:rPr>
          <w:b/>
          <w:sz w:val="24"/>
          <w:szCs w:val="24"/>
        </w:rPr>
        <w:t>QUALITY &amp; STANDARD</w:t>
      </w:r>
      <w:r>
        <w:rPr>
          <w:b/>
          <w:sz w:val="24"/>
          <w:szCs w:val="24"/>
        </w:rPr>
        <w:tab/>
      </w:r>
      <w:r>
        <w:rPr>
          <w:b/>
          <w:sz w:val="24"/>
          <w:szCs w:val="24"/>
        </w:rPr>
        <w:tab/>
      </w:r>
      <w:r>
        <w:rPr>
          <w:b/>
          <w:sz w:val="24"/>
          <w:szCs w:val="24"/>
        </w:rPr>
        <w:tab/>
        <w:t>:</w:t>
      </w:r>
      <w:r>
        <w:rPr>
          <w:b/>
          <w:sz w:val="24"/>
          <w:szCs w:val="24"/>
        </w:rPr>
        <w:tab/>
        <w:t>NO.1 SIZE – WC</w:t>
      </w:r>
      <w:r>
        <w:rPr>
          <w:b/>
          <w:sz w:val="24"/>
          <w:szCs w:val="24"/>
          <w:vertAlign w:val="subscript"/>
        </w:rPr>
        <w:t xml:space="preserve">1 </w:t>
      </w:r>
      <w:r w:rsidRPr="009A069C">
        <w:rPr>
          <w:b/>
          <w:sz w:val="36"/>
          <w:szCs w:val="36"/>
          <w:vertAlign w:val="subscript"/>
        </w:rPr>
        <w:t>Quality</w:t>
      </w:r>
    </w:p>
    <w:p w:rsidR="000941A8" w:rsidRDefault="000941A8" w:rsidP="000941A8">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0941A8" w:rsidRDefault="000941A8" w:rsidP="000941A8">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180000 PIECES</w:t>
      </w:r>
    </w:p>
    <w:p w:rsidR="000941A8" w:rsidRDefault="000941A8" w:rsidP="000941A8">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RS.167.58 LAKHS</w:t>
      </w:r>
    </w:p>
    <w:p w:rsidR="000941A8" w:rsidRDefault="000941A8" w:rsidP="000941A8">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0941A8" w:rsidRDefault="000941A8" w:rsidP="000941A8">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0941A8" w:rsidRDefault="000941A8" w:rsidP="000941A8">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0941A8" w:rsidRDefault="000941A8" w:rsidP="000941A8">
      <w:pPr>
        <w:spacing w:after="200" w:line="276" w:lineRule="auto"/>
        <w:jc w:val="both"/>
        <w:rPr>
          <w:rFonts w:ascii="Cambria" w:eastAsia="Cambria" w:hAnsi="Cambria" w:cs="Cambria"/>
          <w:b/>
          <w:sz w:val="28"/>
        </w:rPr>
      </w:pPr>
    </w:p>
    <w:p w:rsidR="000941A8" w:rsidRPr="00B01A48" w:rsidRDefault="000941A8" w:rsidP="00B01A48">
      <w:pPr>
        <w:numPr>
          <w:ilvl w:val="0"/>
          <w:numId w:val="1"/>
        </w:numPr>
        <w:spacing w:after="200" w:line="276" w:lineRule="auto"/>
        <w:ind w:left="720" w:hanging="360"/>
        <w:jc w:val="both"/>
        <w:rPr>
          <w:rFonts w:ascii="Cambria" w:eastAsia="Cambria" w:hAnsi="Cambria" w:cs="Cambria"/>
          <w:b/>
          <w:sz w:val="28"/>
        </w:rPr>
      </w:pPr>
      <w:r>
        <w:rPr>
          <w:rFonts w:ascii="Cambria" w:eastAsia="Cambria" w:hAnsi="Cambria" w:cs="Cambria"/>
          <w:b/>
          <w:sz w:val="28"/>
        </w:rPr>
        <w:t>INTRODUCTION</w:t>
      </w:r>
      <w:r>
        <w:rPr>
          <w:rFonts w:ascii="Cambria" w:eastAsia="Cambria" w:hAnsi="Cambria" w:cs="Cambria"/>
          <w:b/>
          <w:sz w:val="28"/>
        </w:rPr>
        <w:tab/>
      </w:r>
    </w:p>
    <w:p w:rsidR="000941A8" w:rsidRPr="00B01A48" w:rsidRDefault="00B01A48" w:rsidP="00B01A48">
      <w:pPr>
        <w:spacing w:after="0" w:line="240" w:lineRule="auto"/>
        <w:ind w:left="360" w:firstLine="720"/>
        <w:jc w:val="both"/>
        <w:rPr>
          <w:rFonts w:ascii="Cambria" w:hAnsi="Cambria"/>
          <w:sz w:val="24"/>
          <w:szCs w:val="24"/>
        </w:rPr>
      </w:pPr>
      <w:r w:rsidRPr="00B01A48">
        <w:rPr>
          <w:rFonts w:ascii="Cambria" w:hAnsi="Cambria"/>
          <w:sz w:val="24"/>
          <w:szCs w:val="24"/>
        </w:rPr>
        <w:t xml:space="preserve">Frame mats such </w:t>
      </w:r>
      <w:r w:rsidR="000941A8" w:rsidRPr="00B01A48">
        <w:rPr>
          <w:rFonts w:ascii="Cambria" w:hAnsi="Cambria"/>
          <w:sz w:val="24"/>
          <w:szCs w:val="24"/>
        </w:rPr>
        <w:t>as Mesh ma</w:t>
      </w:r>
      <w:r w:rsidR="002B60EB">
        <w:rPr>
          <w:rFonts w:ascii="Cambria" w:hAnsi="Cambria"/>
          <w:sz w:val="24"/>
          <w:szCs w:val="24"/>
        </w:rPr>
        <w:t xml:space="preserve">ts, </w:t>
      </w:r>
      <w:proofErr w:type="spellStart"/>
      <w:r w:rsidR="002B60EB">
        <w:rPr>
          <w:rFonts w:ascii="Cambria" w:hAnsi="Cambria"/>
          <w:sz w:val="24"/>
          <w:szCs w:val="24"/>
        </w:rPr>
        <w:t>Sinnet</w:t>
      </w:r>
      <w:proofErr w:type="spellEnd"/>
      <w:r w:rsidR="002B60EB">
        <w:rPr>
          <w:rFonts w:ascii="Cambria" w:hAnsi="Cambria"/>
          <w:sz w:val="24"/>
          <w:szCs w:val="24"/>
        </w:rPr>
        <w:t xml:space="preserve"> mats, Corridor mats and   Rope mats </w:t>
      </w:r>
      <w:r w:rsidR="000941A8" w:rsidRPr="00B01A48">
        <w:rPr>
          <w:rFonts w:ascii="Cambria" w:hAnsi="Cambria"/>
          <w:sz w:val="24"/>
          <w:szCs w:val="24"/>
        </w:rPr>
        <w:t>are manufactured without the aid o</w:t>
      </w:r>
      <w:r w:rsidR="002B60EB">
        <w:rPr>
          <w:rFonts w:ascii="Cambria" w:hAnsi="Cambria"/>
          <w:sz w:val="24"/>
          <w:szCs w:val="24"/>
        </w:rPr>
        <w:t xml:space="preserve">f a loom, but with the help of </w:t>
      </w:r>
      <w:r w:rsidR="000941A8" w:rsidRPr="00B01A48">
        <w:rPr>
          <w:rFonts w:ascii="Cambria" w:hAnsi="Cambria"/>
          <w:sz w:val="24"/>
          <w:szCs w:val="24"/>
        </w:rPr>
        <w:t>a frame.</w:t>
      </w:r>
      <w:r w:rsidR="002B60EB">
        <w:rPr>
          <w:rFonts w:ascii="Cambria" w:hAnsi="Cambria"/>
          <w:sz w:val="24"/>
          <w:szCs w:val="24"/>
        </w:rPr>
        <w:t xml:space="preserve"> </w:t>
      </w:r>
      <w:r w:rsidR="000941A8" w:rsidRPr="00B01A48">
        <w:rPr>
          <w:rFonts w:ascii="Cambria" w:hAnsi="Cambria"/>
          <w:sz w:val="24"/>
          <w:szCs w:val="24"/>
        </w:rPr>
        <w:t xml:space="preserve">The most </w:t>
      </w:r>
      <w:r w:rsidR="002B60EB" w:rsidRPr="00B01A48">
        <w:rPr>
          <w:rFonts w:ascii="Cambria" w:hAnsi="Cambria"/>
          <w:sz w:val="24"/>
          <w:szCs w:val="24"/>
        </w:rPr>
        <w:t>common</w:t>
      </w:r>
      <w:r w:rsidR="000941A8" w:rsidRPr="00B01A48">
        <w:rPr>
          <w:rFonts w:ascii="Cambria" w:hAnsi="Cambria"/>
          <w:sz w:val="24"/>
          <w:szCs w:val="24"/>
        </w:rPr>
        <w:t xml:space="preserve"> frame mat is Corridor mat. This mat is produced with the help of a designed frame and a pressing device. It is a mat in which both warp and weft strands are continuous without tucking in or binding. It is a non- brush type one and the weaving is of carpet weaving in which the weft is predominant and warp is concealed. The pattern effect being produced by the weft strands only and has rib effect on both sides. The iron rods temporarily function as the warp and the number of ends per foot is 14/15 and 18/19. It is available in a wide range of designs, stripes and also with rubber backing.</w:t>
      </w:r>
    </w:p>
    <w:p w:rsidR="000941A8" w:rsidRPr="00B01A48" w:rsidRDefault="000941A8" w:rsidP="000941A8">
      <w:pPr>
        <w:jc w:val="both"/>
      </w:pPr>
    </w:p>
    <w:p w:rsidR="000941A8" w:rsidRPr="00391E96" w:rsidRDefault="000941A8" w:rsidP="000941A8">
      <w:pPr>
        <w:ind w:left="720"/>
        <w:jc w:val="both"/>
        <w:rPr>
          <w:rFonts w:ascii="Cambria" w:hAnsi="Cambria"/>
          <w:color w:val="FF0000"/>
          <w:sz w:val="24"/>
          <w:szCs w:val="24"/>
        </w:rPr>
      </w:pPr>
    </w:p>
    <w:p w:rsidR="000941A8" w:rsidRPr="007A2094" w:rsidRDefault="000941A8" w:rsidP="000941A8">
      <w:pPr>
        <w:numPr>
          <w:ilvl w:val="0"/>
          <w:numId w:val="1"/>
        </w:numPr>
        <w:spacing w:after="200" w:line="276" w:lineRule="auto"/>
        <w:ind w:left="720" w:hanging="360"/>
        <w:jc w:val="both"/>
        <w:rPr>
          <w:rFonts w:ascii="Cambria" w:eastAsia="Cambria" w:hAnsi="Cambria" w:cs="Cambria"/>
          <w:b/>
          <w:sz w:val="28"/>
          <w:szCs w:val="28"/>
        </w:rPr>
      </w:pPr>
      <w:r w:rsidRPr="00F112EB">
        <w:rPr>
          <w:rFonts w:ascii="Cambria" w:hAnsi="Cambria"/>
          <w:b/>
          <w:sz w:val="28"/>
          <w:szCs w:val="28"/>
        </w:rPr>
        <w:t xml:space="preserve"> PROCESS OF MANUFACTURE</w:t>
      </w:r>
    </w:p>
    <w:p w:rsidR="000941A8" w:rsidRDefault="000941A8" w:rsidP="000941A8">
      <w:pPr>
        <w:spacing w:after="200" w:line="276" w:lineRule="auto"/>
        <w:ind w:left="720"/>
        <w:jc w:val="both"/>
        <w:rPr>
          <w:rFonts w:ascii="Cambria" w:eastAsia="Cambria" w:hAnsi="Cambria" w:cs="Cambria"/>
          <w:b/>
          <w:sz w:val="28"/>
        </w:rPr>
      </w:pPr>
    </w:p>
    <w:p w:rsidR="000941A8" w:rsidRPr="00A826B4" w:rsidRDefault="000941A8" w:rsidP="000941A8">
      <w:pPr>
        <w:pStyle w:val="NoSpacing"/>
        <w:ind w:firstLine="360"/>
        <w:jc w:val="both"/>
        <w:rPr>
          <w:rFonts w:ascii="Cambria" w:hAnsi="Cambria"/>
          <w:sz w:val="24"/>
          <w:szCs w:val="24"/>
        </w:rPr>
      </w:pPr>
      <w:r w:rsidRPr="003D5B83">
        <w:rPr>
          <w:rFonts w:ascii="Cambria" w:hAnsi="Cambria"/>
        </w:rPr>
        <w:t xml:space="preserve">It </w:t>
      </w:r>
      <w:r w:rsidRPr="00A826B4">
        <w:rPr>
          <w:rFonts w:ascii="Cambria" w:hAnsi="Cambria"/>
          <w:sz w:val="24"/>
          <w:szCs w:val="24"/>
        </w:rPr>
        <w:t>requires a wooden frame in which iron rods can be kept vertically through grooves cut</w:t>
      </w:r>
      <w:r>
        <w:rPr>
          <w:rFonts w:ascii="Cambria" w:hAnsi="Cambria"/>
          <w:sz w:val="24"/>
          <w:szCs w:val="24"/>
        </w:rPr>
        <w:t xml:space="preserve"> </w:t>
      </w:r>
      <w:r w:rsidRPr="00A826B4">
        <w:rPr>
          <w:rFonts w:ascii="Cambria" w:hAnsi="Cambria"/>
          <w:sz w:val="24"/>
          <w:szCs w:val="24"/>
        </w:rPr>
        <w:t xml:space="preserve">on rails to the thickness of the iron rods. The iron rods temporarily function as warp. After arranging the rods, the weft yarn is passed in between the rods by hand alternately from one end to other and is turned back. This process of winding the yarn is continued until the required number of weft required for a particular width of mat is wound. For mats </w:t>
      </w:r>
      <w:r w:rsidRPr="00A826B4">
        <w:rPr>
          <w:rFonts w:ascii="Cambria" w:hAnsi="Cambria"/>
          <w:sz w:val="24"/>
          <w:szCs w:val="24"/>
        </w:rPr>
        <w:lastRenderedPageBreak/>
        <w:t xml:space="preserve">having designs </w:t>
      </w:r>
      <w:proofErr w:type="spellStart"/>
      <w:r w:rsidRPr="00A826B4">
        <w:rPr>
          <w:rFonts w:ascii="Cambria" w:hAnsi="Cambria"/>
          <w:sz w:val="24"/>
          <w:szCs w:val="24"/>
        </w:rPr>
        <w:t>coloured</w:t>
      </w:r>
      <w:proofErr w:type="spellEnd"/>
      <w:r w:rsidRPr="00A826B4">
        <w:rPr>
          <w:rFonts w:ascii="Cambria" w:hAnsi="Cambria"/>
          <w:sz w:val="24"/>
          <w:szCs w:val="24"/>
        </w:rPr>
        <w:t xml:space="preserve"> threads are wound on the iron rods according to the designs. After completion of winding of yarn on one side the frame along with iron rods is turned to the other side so that the yarn can be wound on the latter portion of the iron rods. The process of winding the yarn on the iron rod is done similarly as with above case. The winding of yarn is done in this also as was done in the case of other half. Now the iron rods with yarn wound over it is removed from the frame and is placed in a pressing device.</w:t>
      </w:r>
    </w:p>
    <w:p w:rsidR="000941A8" w:rsidRPr="00A826B4" w:rsidRDefault="000941A8" w:rsidP="000941A8">
      <w:pPr>
        <w:pStyle w:val="BodyText"/>
        <w:spacing w:line="360" w:lineRule="auto"/>
        <w:jc w:val="both"/>
        <w:rPr>
          <w:rFonts w:ascii="Cambria" w:hAnsi="Cambria"/>
          <w:sz w:val="24"/>
          <w:szCs w:val="24"/>
        </w:rPr>
      </w:pPr>
      <w:r w:rsidRPr="00A826B4">
        <w:rPr>
          <w:rFonts w:ascii="Cambria" w:hAnsi="Cambria"/>
          <w:sz w:val="24"/>
          <w:szCs w:val="24"/>
        </w:rPr>
        <w:tab/>
      </w:r>
    </w:p>
    <w:p w:rsidR="000941A8" w:rsidRPr="00A826B4" w:rsidRDefault="000941A8" w:rsidP="000941A8">
      <w:pPr>
        <w:pStyle w:val="BodyText"/>
        <w:spacing w:line="360" w:lineRule="auto"/>
        <w:ind w:firstLine="720"/>
        <w:jc w:val="both"/>
        <w:rPr>
          <w:rFonts w:ascii="Cambria" w:hAnsi="Cambria"/>
          <w:sz w:val="24"/>
          <w:szCs w:val="24"/>
        </w:rPr>
      </w:pPr>
      <w:r w:rsidRPr="00A826B4">
        <w:rPr>
          <w:rFonts w:ascii="Cambria" w:hAnsi="Cambria"/>
          <w:sz w:val="24"/>
          <w:szCs w:val="24"/>
        </w:rPr>
        <w:t>The press consists of two iron rails out of which one is moveable by turning a handle. On the rails, small iron nails are fixed in such a way that the distance between the two iron nails equals to the distance between the grooves cut on the wooden frame to erect iron rods vertically to weave the yarn. This helps the iron rods to place them comfortably in the press while pressing.   The iron rods with yarn placed on the two rails are subjected to pressing by turning the handle which causes the movable iron rail to move closer to the fixed rail to press the yarn to the required width.  Now the iron rods are removed one by one and it then drawn roping yarn through the holes from where the rods are removed. All the iron rods are removed like this and the rope yarn is passed in. While passing the roping yarn through the holes at the extreme ends a single thread of coir yarn is also passed in along with the roping yarn so that the protruding ends of thread can be utilized for preventing the weft threads of the mat at 4 corners from being loosened or removed while in use. The mat is then removed from the press and the 4 corners of the mat are made in tact by taking the protruding threads suitably to interlace with the weft in the mat.</w:t>
      </w:r>
    </w:p>
    <w:p w:rsidR="000941A8" w:rsidRPr="003D5B83" w:rsidRDefault="000941A8" w:rsidP="000941A8">
      <w:pPr>
        <w:spacing w:after="200" w:line="276" w:lineRule="auto"/>
        <w:ind w:left="1440"/>
        <w:jc w:val="both"/>
        <w:rPr>
          <w:rFonts w:ascii="Cambria" w:eastAsia="Cambria" w:hAnsi="Cambria" w:cs="Cambria"/>
          <w:sz w:val="24"/>
        </w:rPr>
      </w:pPr>
    </w:p>
    <w:p w:rsidR="000941A8" w:rsidRDefault="000941A8" w:rsidP="000941A8">
      <w:pPr>
        <w:spacing w:after="200" w:line="276" w:lineRule="auto"/>
        <w:jc w:val="both"/>
        <w:rPr>
          <w:rFonts w:ascii="Cambria" w:eastAsia="Cambria" w:hAnsi="Cambria" w:cs="Cambria"/>
          <w:sz w:val="24"/>
        </w:rPr>
      </w:pPr>
    </w:p>
    <w:p w:rsidR="000941A8" w:rsidRPr="003D5B83" w:rsidRDefault="000941A8" w:rsidP="000941A8">
      <w:pPr>
        <w:numPr>
          <w:ilvl w:val="0"/>
          <w:numId w:val="3"/>
        </w:numPr>
        <w:spacing w:after="200" w:line="276" w:lineRule="auto"/>
        <w:ind w:left="720" w:hanging="360"/>
        <w:jc w:val="both"/>
        <w:rPr>
          <w:rFonts w:ascii="Cambria" w:eastAsia="Cambria" w:hAnsi="Cambria" w:cs="Cambria"/>
          <w:b/>
          <w:sz w:val="28"/>
        </w:rPr>
      </w:pPr>
      <w:r w:rsidRPr="003D5B83">
        <w:rPr>
          <w:rFonts w:ascii="Cambria" w:eastAsia="Cambria" w:hAnsi="Cambria" w:cs="Cambria"/>
          <w:b/>
          <w:sz w:val="28"/>
        </w:rPr>
        <w:t>BASIS AND PRESUMTIONS</w:t>
      </w:r>
    </w:p>
    <w:p w:rsidR="000941A8" w:rsidRDefault="000941A8" w:rsidP="000941A8">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Project Profile is based on 8 working hours for2 shifts in a day and 25 days in a month and the Break Even efficiency has been calculated on 80%, 85%, 90%, 95% and 100% capacity utilization.</w:t>
      </w:r>
    </w:p>
    <w:p w:rsidR="000941A8" w:rsidRDefault="000941A8" w:rsidP="000941A8">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rate of interest both for fixed asset and working capital have been taken as 12.5% p.a.</w:t>
      </w:r>
    </w:p>
    <w:p w:rsidR="000941A8" w:rsidRDefault="000941A8" w:rsidP="000941A8">
      <w:pPr>
        <w:spacing w:after="200" w:line="276" w:lineRule="auto"/>
        <w:jc w:val="both"/>
        <w:rPr>
          <w:rFonts w:ascii="Cambria" w:eastAsia="Cambria" w:hAnsi="Cambria" w:cs="Cambria"/>
          <w:sz w:val="24"/>
        </w:rPr>
      </w:pPr>
    </w:p>
    <w:p w:rsidR="000941A8" w:rsidRDefault="000941A8" w:rsidP="000941A8">
      <w:pPr>
        <w:spacing w:after="200" w:line="276" w:lineRule="auto"/>
        <w:jc w:val="both"/>
        <w:rPr>
          <w:rFonts w:ascii="Cambria" w:eastAsia="Cambria" w:hAnsi="Cambria" w:cs="Cambria"/>
          <w:sz w:val="24"/>
        </w:rPr>
      </w:pPr>
    </w:p>
    <w:p w:rsidR="000941A8" w:rsidRDefault="000941A8" w:rsidP="000941A8">
      <w:pPr>
        <w:spacing w:after="200" w:line="276" w:lineRule="auto"/>
        <w:jc w:val="both"/>
        <w:rPr>
          <w:rFonts w:ascii="Cambria" w:eastAsia="Cambria" w:hAnsi="Cambria" w:cs="Cambria"/>
          <w:sz w:val="24"/>
        </w:rPr>
      </w:pPr>
    </w:p>
    <w:p w:rsidR="000941A8" w:rsidRDefault="000941A8" w:rsidP="000941A8">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0941A8" w:rsidRDefault="000941A8" w:rsidP="000941A8">
      <w:pPr>
        <w:spacing w:after="200" w:line="276" w:lineRule="auto"/>
        <w:ind w:left="720"/>
        <w:jc w:val="both"/>
        <w:rPr>
          <w:rFonts w:ascii="Cambria" w:eastAsia="Cambria" w:hAnsi="Cambria" w:cs="Cambria"/>
          <w:b/>
          <w:sz w:val="28"/>
        </w:rPr>
      </w:pPr>
    </w:p>
    <w:p w:rsidR="000941A8" w:rsidRDefault="000941A8" w:rsidP="000941A8">
      <w:pPr>
        <w:spacing w:after="200" w:line="276" w:lineRule="auto"/>
        <w:ind w:left="720"/>
        <w:jc w:val="both"/>
        <w:rPr>
          <w:rFonts w:ascii="Cambria" w:eastAsia="Cambria" w:hAnsi="Cambria" w:cs="Cambria"/>
          <w:sz w:val="24"/>
        </w:rPr>
      </w:pPr>
      <w:r>
        <w:rPr>
          <w:rFonts w:ascii="Cambria" w:eastAsia="Cambria" w:hAnsi="Cambria" w:cs="Cambria"/>
          <w:sz w:val="24"/>
        </w:rPr>
        <w:t>Installed Production capacity per Set of frame per day</w:t>
      </w:r>
      <w:r>
        <w:rPr>
          <w:rFonts w:ascii="Cambria" w:eastAsia="Cambria" w:hAnsi="Cambria" w:cs="Cambria"/>
          <w:sz w:val="24"/>
        </w:rPr>
        <w:tab/>
        <w:t>: 200 mats per set</w:t>
      </w:r>
    </w:p>
    <w:p w:rsidR="000941A8" w:rsidRDefault="000941A8" w:rsidP="000941A8">
      <w:pPr>
        <w:spacing w:after="200" w:line="276" w:lineRule="auto"/>
        <w:ind w:left="720"/>
        <w:jc w:val="both"/>
        <w:rPr>
          <w:rFonts w:ascii="Cambria" w:eastAsia="Cambria" w:hAnsi="Cambria" w:cs="Cambria"/>
          <w:sz w:val="24"/>
        </w:rPr>
      </w:pPr>
      <w:r>
        <w:rPr>
          <w:rFonts w:ascii="Cambria" w:eastAsia="Cambria" w:hAnsi="Cambria" w:cs="Cambria"/>
          <w:sz w:val="24"/>
        </w:rPr>
        <w:t>Number of set of frame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25</w:t>
      </w:r>
    </w:p>
    <w:p w:rsidR="000941A8" w:rsidRDefault="000941A8" w:rsidP="000941A8">
      <w:pPr>
        <w:spacing w:after="200" w:line="276" w:lineRule="auto"/>
        <w:ind w:left="720"/>
        <w:jc w:val="both"/>
        <w:rPr>
          <w:rFonts w:ascii="Cambria" w:eastAsia="Cambria" w:hAnsi="Cambria" w:cs="Cambria"/>
          <w:sz w:val="24"/>
        </w:rPr>
      </w:pPr>
      <w:r>
        <w:rPr>
          <w:rFonts w:ascii="Cambria" w:eastAsia="Cambria" w:hAnsi="Cambria" w:cs="Cambria"/>
          <w:sz w:val="24"/>
        </w:rPr>
        <w:t>Number of Shift per day</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w:t>
      </w:r>
    </w:p>
    <w:p w:rsidR="000941A8" w:rsidRDefault="000941A8" w:rsidP="000941A8">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p>
    <w:p w:rsidR="000941A8" w:rsidRDefault="000941A8" w:rsidP="000941A8">
      <w:pPr>
        <w:spacing w:after="200" w:line="276" w:lineRule="auto"/>
        <w:ind w:left="720"/>
        <w:jc w:val="both"/>
        <w:rPr>
          <w:rFonts w:ascii="Cambria" w:eastAsia="Cambria" w:hAnsi="Cambria" w:cs="Cambria"/>
          <w:sz w:val="24"/>
        </w:rPr>
      </w:pPr>
      <w:r>
        <w:rPr>
          <w:rFonts w:ascii="Cambria" w:eastAsia="Cambria" w:hAnsi="Cambria" w:cs="Cambria"/>
          <w:sz w:val="24"/>
        </w:rPr>
        <w:t>Yield wastage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0941A8" w:rsidRDefault="000941A8" w:rsidP="000941A8">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0941A8" w:rsidRDefault="000941A8" w:rsidP="000941A8">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80%</w:t>
      </w:r>
    </w:p>
    <w:p w:rsidR="000941A8" w:rsidRDefault="000941A8" w:rsidP="000941A8">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85%</w:t>
      </w:r>
    </w:p>
    <w:p w:rsidR="000941A8" w:rsidRDefault="000941A8" w:rsidP="000941A8">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p>
    <w:p w:rsidR="000941A8" w:rsidRDefault="000941A8" w:rsidP="000941A8">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95%</w:t>
      </w:r>
    </w:p>
    <w:p w:rsidR="000941A8" w:rsidRDefault="000941A8" w:rsidP="000941A8">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100%</w:t>
      </w:r>
    </w:p>
    <w:p w:rsidR="000941A8" w:rsidRDefault="000941A8" w:rsidP="000941A8">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Average 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98000/- per ton</w:t>
      </w:r>
    </w:p>
    <w:p w:rsidR="000941A8" w:rsidRDefault="000941A8" w:rsidP="000941A8">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Rs.48000/-</w:t>
      </w:r>
      <w:r w:rsidRPr="00F441AC">
        <w:rPr>
          <w:rFonts w:ascii="Cambria" w:eastAsia="Cambria" w:hAnsi="Cambria" w:cs="Cambria"/>
          <w:sz w:val="24"/>
        </w:rPr>
        <w:t xml:space="preserve"> </w:t>
      </w:r>
      <w:r>
        <w:rPr>
          <w:rFonts w:ascii="Cambria" w:eastAsia="Cambria" w:hAnsi="Cambria" w:cs="Cambria"/>
          <w:sz w:val="24"/>
        </w:rPr>
        <w:t>per ton</w:t>
      </w:r>
    </w:p>
    <w:p w:rsidR="000941A8" w:rsidRDefault="000941A8" w:rsidP="000941A8">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0941A8" w:rsidRDefault="000941A8" w:rsidP="000941A8">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0941A8" w:rsidRPr="004F20A4" w:rsidRDefault="000941A8" w:rsidP="000941A8">
      <w:pPr>
        <w:spacing w:after="200" w:line="276" w:lineRule="auto"/>
        <w:ind w:left="720"/>
        <w:jc w:val="both"/>
        <w:rPr>
          <w:rFonts w:ascii="Cambria" w:eastAsia="Cambria" w:hAnsi="Cambria" w:cs="Cambria"/>
          <w:b/>
          <w:sz w:val="24"/>
        </w:rPr>
      </w:pPr>
      <w:r w:rsidRPr="004F20A4">
        <w:rPr>
          <w:rFonts w:ascii="Cambria" w:eastAsia="Cambria" w:hAnsi="Cambria" w:cs="Cambria"/>
          <w:b/>
          <w:sz w:val="24"/>
        </w:rPr>
        <w:t>Manpower requirement</w:t>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p>
    <w:p w:rsidR="000941A8" w:rsidRDefault="000941A8" w:rsidP="000941A8">
      <w:pPr>
        <w:spacing w:after="200" w:line="276" w:lineRule="auto"/>
        <w:ind w:left="720"/>
        <w:jc w:val="both"/>
        <w:rPr>
          <w:rFonts w:ascii="Cambria" w:eastAsia="Cambria" w:hAnsi="Cambria" w:cs="Cambria"/>
          <w:sz w:val="24"/>
        </w:rPr>
      </w:pPr>
      <w:r>
        <w:rPr>
          <w:rFonts w:ascii="Cambria" w:eastAsia="Cambria" w:hAnsi="Cambria" w:cs="Cambria"/>
          <w:sz w:val="24"/>
        </w:rPr>
        <w:tab/>
        <w:t>Supervisor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w:t>
      </w:r>
    </w:p>
    <w:p w:rsidR="000941A8" w:rsidRDefault="000941A8" w:rsidP="000941A8">
      <w:pPr>
        <w:spacing w:after="200" w:line="276" w:lineRule="auto"/>
        <w:ind w:left="720"/>
        <w:jc w:val="both"/>
        <w:rPr>
          <w:rFonts w:ascii="Cambria" w:eastAsia="Cambria" w:hAnsi="Cambria" w:cs="Cambria"/>
          <w:sz w:val="24"/>
        </w:rPr>
      </w:pPr>
      <w:r>
        <w:rPr>
          <w:rFonts w:ascii="Cambria" w:eastAsia="Cambria" w:hAnsi="Cambria" w:cs="Cambria"/>
          <w:sz w:val="24"/>
        </w:rPr>
        <w:tab/>
        <w:t>Skilled worker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w:t>
      </w:r>
    </w:p>
    <w:p w:rsidR="000941A8" w:rsidRDefault="000941A8" w:rsidP="000941A8">
      <w:pPr>
        <w:spacing w:after="200" w:line="276" w:lineRule="auto"/>
        <w:jc w:val="both"/>
        <w:rPr>
          <w:rFonts w:ascii="Cambria" w:eastAsia="Cambria" w:hAnsi="Cambria" w:cs="Cambria"/>
          <w:sz w:val="24"/>
        </w:rPr>
      </w:pPr>
    </w:p>
    <w:p w:rsidR="000941A8" w:rsidRDefault="000941A8" w:rsidP="000941A8">
      <w:pPr>
        <w:spacing w:after="200" w:line="276" w:lineRule="auto"/>
        <w:jc w:val="both"/>
        <w:rPr>
          <w:rFonts w:ascii="Cambria" w:eastAsia="Cambria" w:hAnsi="Cambria" w:cs="Cambria"/>
          <w:sz w:val="24"/>
        </w:rPr>
      </w:pPr>
    </w:p>
    <w:p w:rsidR="000941A8" w:rsidRDefault="000941A8" w:rsidP="000941A8">
      <w:pPr>
        <w:spacing w:after="200" w:line="276" w:lineRule="auto"/>
        <w:jc w:val="both"/>
        <w:rPr>
          <w:rFonts w:ascii="Cambria" w:eastAsia="Cambria" w:hAnsi="Cambria" w:cs="Cambria"/>
          <w:sz w:val="24"/>
        </w:rPr>
      </w:pPr>
    </w:p>
    <w:p w:rsidR="000941A8" w:rsidRPr="007E1AE3" w:rsidRDefault="000941A8" w:rsidP="000941A8">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lastRenderedPageBreak/>
        <w:t>FINANCIAL ASPECTS</w:t>
      </w:r>
    </w:p>
    <w:p w:rsidR="000941A8" w:rsidRDefault="000941A8" w:rsidP="000941A8">
      <w:pPr>
        <w:spacing w:after="200" w:line="276" w:lineRule="auto"/>
        <w:ind w:left="720"/>
        <w:jc w:val="both"/>
        <w:rPr>
          <w:rFonts w:ascii="Cambria" w:eastAsia="Cambria" w:hAnsi="Cambria" w:cs="Cambria"/>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0941A8" w:rsidRPr="00F441AC" w:rsidRDefault="000941A8" w:rsidP="000941A8">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t xml:space="preserve">   </w:t>
      </w:r>
      <w:r w:rsidRPr="00F441AC">
        <w:rPr>
          <w:rFonts w:ascii="Cambria" w:eastAsia="Cambria" w:hAnsi="Cambria" w:cs="Cambria"/>
          <w:b/>
          <w:sz w:val="24"/>
        </w:rPr>
        <w:t>Amount</w:t>
      </w:r>
    </w:p>
    <w:p w:rsidR="000941A8" w:rsidRDefault="000941A8" w:rsidP="000941A8">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0941A8" w:rsidRDefault="000941A8" w:rsidP="000941A8">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Work shed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500000/-</w:t>
      </w:r>
    </w:p>
    <w:p w:rsidR="000941A8" w:rsidRPr="00F40C2C" w:rsidRDefault="000941A8" w:rsidP="000941A8">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&amp;Equipments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Rs.1361000/-</w:t>
      </w:r>
    </w:p>
    <w:p w:rsidR="000941A8" w:rsidRDefault="000941A8" w:rsidP="000941A8">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Rs   .639000/-</w:t>
      </w:r>
    </w:p>
    <w:p w:rsidR="000941A8" w:rsidRDefault="000941A8" w:rsidP="000941A8">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 2500000/-</w:t>
      </w:r>
    </w:p>
    <w:p w:rsidR="000941A8" w:rsidRDefault="000941A8" w:rsidP="000941A8">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p>
    <w:tbl>
      <w:tblPr>
        <w:tblStyle w:val="TableGrid"/>
        <w:tblpPr w:leftFromText="180" w:rightFromText="180" w:vertAnchor="page" w:horzAnchor="margin" w:tblpY="6706"/>
        <w:tblW w:w="0" w:type="auto"/>
        <w:tblLook w:val="04A0" w:firstRow="1" w:lastRow="0" w:firstColumn="1" w:lastColumn="0" w:noHBand="0" w:noVBand="1"/>
      </w:tblPr>
      <w:tblGrid>
        <w:gridCol w:w="959"/>
        <w:gridCol w:w="5269"/>
        <w:gridCol w:w="810"/>
        <w:gridCol w:w="1717"/>
      </w:tblGrid>
      <w:tr w:rsidR="00345383" w:rsidTr="00345383">
        <w:tc>
          <w:tcPr>
            <w:tcW w:w="959" w:type="dxa"/>
          </w:tcPr>
          <w:p w:rsidR="00345383" w:rsidRPr="00A65D61" w:rsidRDefault="00345383" w:rsidP="00345383">
            <w:pPr>
              <w:pStyle w:val="ListParagraph"/>
              <w:ind w:left="0"/>
              <w:rPr>
                <w:b/>
                <w:sz w:val="28"/>
                <w:szCs w:val="28"/>
              </w:rPr>
            </w:pPr>
            <w:r w:rsidRPr="00A65D61">
              <w:rPr>
                <w:b/>
                <w:sz w:val="28"/>
                <w:szCs w:val="28"/>
              </w:rPr>
              <w:t>Sl.No</w:t>
            </w:r>
          </w:p>
        </w:tc>
        <w:tc>
          <w:tcPr>
            <w:tcW w:w="5269" w:type="dxa"/>
          </w:tcPr>
          <w:p w:rsidR="00345383" w:rsidRPr="00A65D61" w:rsidRDefault="00345383" w:rsidP="00345383">
            <w:pPr>
              <w:pStyle w:val="ListParagraph"/>
              <w:ind w:left="0"/>
              <w:rPr>
                <w:b/>
                <w:sz w:val="28"/>
                <w:szCs w:val="28"/>
              </w:rPr>
            </w:pPr>
            <w:r w:rsidRPr="00A65D61">
              <w:rPr>
                <w:b/>
                <w:sz w:val="28"/>
                <w:szCs w:val="28"/>
              </w:rPr>
              <w:t>Description of machines &amp;equipments</w:t>
            </w:r>
          </w:p>
        </w:tc>
        <w:tc>
          <w:tcPr>
            <w:tcW w:w="810" w:type="dxa"/>
          </w:tcPr>
          <w:p w:rsidR="00345383" w:rsidRPr="00A65D61" w:rsidRDefault="00345383" w:rsidP="00345383">
            <w:pPr>
              <w:pStyle w:val="ListParagraph"/>
              <w:ind w:left="0"/>
              <w:rPr>
                <w:b/>
                <w:sz w:val="28"/>
                <w:szCs w:val="28"/>
              </w:rPr>
            </w:pPr>
            <w:r w:rsidRPr="00A65D61">
              <w:rPr>
                <w:b/>
                <w:sz w:val="28"/>
                <w:szCs w:val="28"/>
              </w:rPr>
              <w:t>Qty</w:t>
            </w:r>
          </w:p>
        </w:tc>
        <w:tc>
          <w:tcPr>
            <w:tcW w:w="1717" w:type="dxa"/>
          </w:tcPr>
          <w:p w:rsidR="00345383" w:rsidRPr="00A65D61" w:rsidRDefault="00345383" w:rsidP="00345383">
            <w:pPr>
              <w:pStyle w:val="ListParagraph"/>
              <w:ind w:left="0"/>
              <w:rPr>
                <w:b/>
                <w:sz w:val="28"/>
                <w:szCs w:val="28"/>
              </w:rPr>
            </w:pPr>
            <w:r w:rsidRPr="00A65D61">
              <w:rPr>
                <w:b/>
                <w:sz w:val="28"/>
                <w:szCs w:val="28"/>
              </w:rPr>
              <w:t>Amount</w:t>
            </w:r>
            <w:r>
              <w:rPr>
                <w:b/>
                <w:sz w:val="28"/>
                <w:szCs w:val="28"/>
              </w:rPr>
              <w:t>(R</w:t>
            </w:r>
            <w:r w:rsidRPr="00A65D61">
              <w:rPr>
                <w:b/>
                <w:sz w:val="28"/>
                <w:szCs w:val="28"/>
              </w:rPr>
              <w:t>s)</w:t>
            </w:r>
          </w:p>
        </w:tc>
      </w:tr>
      <w:tr w:rsidR="00345383" w:rsidTr="00345383">
        <w:tc>
          <w:tcPr>
            <w:tcW w:w="959" w:type="dxa"/>
          </w:tcPr>
          <w:p w:rsidR="00345383" w:rsidRDefault="00345383" w:rsidP="00345383">
            <w:pPr>
              <w:pStyle w:val="ListParagraph"/>
              <w:ind w:left="0"/>
              <w:jc w:val="center"/>
              <w:rPr>
                <w:sz w:val="24"/>
                <w:szCs w:val="24"/>
              </w:rPr>
            </w:pPr>
            <w:r>
              <w:rPr>
                <w:sz w:val="24"/>
                <w:szCs w:val="24"/>
              </w:rPr>
              <w:t>1</w:t>
            </w:r>
          </w:p>
        </w:tc>
        <w:tc>
          <w:tcPr>
            <w:tcW w:w="5269" w:type="dxa"/>
          </w:tcPr>
          <w:p w:rsidR="00345383" w:rsidRDefault="00345383" w:rsidP="00345383">
            <w:pPr>
              <w:pStyle w:val="ListParagraph"/>
              <w:ind w:left="0"/>
              <w:rPr>
                <w:sz w:val="24"/>
                <w:szCs w:val="24"/>
              </w:rPr>
            </w:pPr>
            <w:r>
              <w:rPr>
                <w:sz w:val="24"/>
                <w:szCs w:val="24"/>
              </w:rPr>
              <w:t xml:space="preserve">Corridor mat frames including Pressing machine </w:t>
            </w:r>
          </w:p>
          <w:p w:rsidR="00345383" w:rsidRDefault="00345383" w:rsidP="00345383">
            <w:pPr>
              <w:pStyle w:val="ListParagraph"/>
              <w:ind w:left="0"/>
              <w:rPr>
                <w:sz w:val="24"/>
                <w:szCs w:val="24"/>
              </w:rPr>
            </w:pPr>
            <w:r>
              <w:rPr>
                <w:sz w:val="24"/>
                <w:szCs w:val="24"/>
              </w:rPr>
              <w:t>(2 Corridor mat frames &amp; 1Pressing machine is treated as one set)</w:t>
            </w:r>
          </w:p>
        </w:tc>
        <w:tc>
          <w:tcPr>
            <w:tcW w:w="810" w:type="dxa"/>
          </w:tcPr>
          <w:p w:rsidR="00345383" w:rsidRDefault="00345383" w:rsidP="00345383">
            <w:pPr>
              <w:pStyle w:val="ListParagraph"/>
              <w:ind w:left="0"/>
              <w:jc w:val="center"/>
              <w:rPr>
                <w:sz w:val="24"/>
                <w:szCs w:val="24"/>
              </w:rPr>
            </w:pPr>
            <w:r>
              <w:rPr>
                <w:sz w:val="24"/>
                <w:szCs w:val="24"/>
              </w:rPr>
              <w:t>3 sets</w:t>
            </w:r>
          </w:p>
        </w:tc>
        <w:tc>
          <w:tcPr>
            <w:tcW w:w="1717" w:type="dxa"/>
          </w:tcPr>
          <w:p w:rsidR="00345383" w:rsidRDefault="00345383" w:rsidP="00345383">
            <w:pPr>
              <w:pStyle w:val="ListParagraph"/>
              <w:ind w:left="0"/>
              <w:rPr>
                <w:sz w:val="24"/>
                <w:szCs w:val="24"/>
              </w:rPr>
            </w:pPr>
            <w:r>
              <w:rPr>
                <w:sz w:val="24"/>
                <w:szCs w:val="24"/>
              </w:rPr>
              <w:t xml:space="preserve">  787000.00</w:t>
            </w:r>
          </w:p>
        </w:tc>
      </w:tr>
      <w:tr w:rsidR="00345383" w:rsidTr="00345383">
        <w:tc>
          <w:tcPr>
            <w:tcW w:w="959" w:type="dxa"/>
          </w:tcPr>
          <w:p w:rsidR="00345383" w:rsidRDefault="00345383" w:rsidP="00345383">
            <w:pPr>
              <w:pStyle w:val="ListParagraph"/>
              <w:ind w:left="0"/>
              <w:jc w:val="center"/>
              <w:rPr>
                <w:sz w:val="24"/>
                <w:szCs w:val="24"/>
              </w:rPr>
            </w:pPr>
            <w:r>
              <w:rPr>
                <w:sz w:val="24"/>
                <w:szCs w:val="24"/>
              </w:rPr>
              <w:t>2</w:t>
            </w:r>
          </w:p>
        </w:tc>
        <w:tc>
          <w:tcPr>
            <w:tcW w:w="5269" w:type="dxa"/>
          </w:tcPr>
          <w:p w:rsidR="00345383" w:rsidRDefault="00345383" w:rsidP="00345383">
            <w:pPr>
              <w:pStyle w:val="ListParagraph"/>
              <w:ind w:left="0"/>
              <w:rPr>
                <w:sz w:val="24"/>
                <w:szCs w:val="24"/>
              </w:rPr>
            </w:pPr>
            <w:r>
              <w:rPr>
                <w:sz w:val="24"/>
                <w:szCs w:val="24"/>
              </w:rPr>
              <w:t>Supporting items such as Iron rod, Scissors, Brush</w:t>
            </w:r>
          </w:p>
        </w:tc>
        <w:tc>
          <w:tcPr>
            <w:tcW w:w="810" w:type="dxa"/>
          </w:tcPr>
          <w:p w:rsidR="00345383" w:rsidRDefault="00345383" w:rsidP="00345383">
            <w:pPr>
              <w:pStyle w:val="ListParagraph"/>
              <w:ind w:left="0"/>
              <w:jc w:val="center"/>
              <w:rPr>
                <w:sz w:val="24"/>
                <w:szCs w:val="24"/>
              </w:rPr>
            </w:pPr>
          </w:p>
        </w:tc>
        <w:tc>
          <w:tcPr>
            <w:tcW w:w="1717" w:type="dxa"/>
          </w:tcPr>
          <w:p w:rsidR="00345383" w:rsidRDefault="00345383" w:rsidP="00345383">
            <w:pPr>
              <w:pStyle w:val="ListParagraph"/>
              <w:ind w:left="0"/>
              <w:rPr>
                <w:sz w:val="24"/>
                <w:szCs w:val="24"/>
              </w:rPr>
            </w:pPr>
            <w:r>
              <w:rPr>
                <w:sz w:val="24"/>
                <w:szCs w:val="24"/>
              </w:rPr>
              <w:t xml:space="preserve">  100000.00</w:t>
            </w:r>
          </w:p>
        </w:tc>
      </w:tr>
      <w:tr w:rsidR="00345383" w:rsidTr="00345383">
        <w:tc>
          <w:tcPr>
            <w:tcW w:w="959" w:type="dxa"/>
          </w:tcPr>
          <w:p w:rsidR="00345383" w:rsidRDefault="00345383" w:rsidP="00345383">
            <w:pPr>
              <w:pStyle w:val="ListParagraph"/>
              <w:ind w:left="0"/>
              <w:jc w:val="center"/>
              <w:rPr>
                <w:sz w:val="24"/>
                <w:szCs w:val="24"/>
              </w:rPr>
            </w:pPr>
            <w:r>
              <w:rPr>
                <w:sz w:val="24"/>
                <w:szCs w:val="24"/>
              </w:rPr>
              <w:t>3</w:t>
            </w:r>
          </w:p>
        </w:tc>
        <w:tc>
          <w:tcPr>
            <w:tcW w:w="5269" w:type="dxa"/>
          </w:tcPr>
          <w:p w:rsidR="00345383" w:rsidRDefault="00345383" w:rsidP="00345383">
            <w:pPr>
              <w:pStyle w:val="ListParagraph"/>
              <w:ind w:left="0"/>
              <w:rPr>
                <w:sz w:val="24"/>
                <w:szCs w:val="24"/>
              </w:rPr>
            </w:pPr>
            <w:r>
              <w:rPr>
                <w:sz w:val="24"/>
                <w:szCs w:val="24"/>
              </w:rPr>
              <w:t>Dye pots (50 kg capacity including bleach)</w:t>
            </w:r>
          </w:p>
        </w:tc>
        <w:tc>
          <w:tcPr>
            <w:tcW w:w="810" w:type="dxa"/>
          </w:tcPr>
          <w:p w:rsidR="00345383" w:rsidRDefault="00345383" w:rsidP="00345383">
            <w:pPr>
              <w:pStyle w:val="ListParagraph"/>
              <w:ind w:left="0"/>
              <w:jc w:val="center"/>
              <w:rPr>
                <w:sz w:val="24"/>
                <w:szCs w:val="24"/>
              </w:rPr>
            </w:pPr>
            <w:r>
              <w:rPr>
                <w:sz w:val="24"/>
                <w:szCs w:val="24"/>
              </w:rPr>
              <w:t xml:space="preserve">6 </w:t>
            </w:r>
            <w:proofErr w:type="spellStart"/>
            <w:r>
              <w:rPr>
                <w:sz w:val="24"/>
                <w:szCs w:val="24"/>
              </w:rPr>
              <w:t>Nos</w:t>
            </w:r>
            <w:proofErr w:type="spellEnd"/>
          </w:p>
        </w:tc>
        <w:tc>
          <w:tcPr>
            <w:tcW w:w="1717" w:type="dxa"/>
          </w:tcPr>
          <w:p w:rsidR="00345383" w:rsidRDefault="00345383" w:rsidP="00345383">
            <w:pPr>
              <w:pStyle w:val="ListParagraph"/>
              <w:ind w:left="0"/>
              <w:rPr>
                <w:sz w:val="24"/>
                <w:szCs w:val="24"/>
              </w:rPr>
            </w:pPr>
            <w:r>
              <w:rPr>
                <w:sz w:val="24"/>
                <w:szCs w:val="24"/>
              </w:rPr>
              <w:t xml:space="preserve">  300000.00</w:t>
            </w:r>
          </w:p>
        </w:tc>
      </w:tr>
      <w:tr w:rsidR="00345383" w:rsidTr="00345383">
        <w:tc>
          <w:tcPr>
            <w:tcW w:w="959" w:type="dxa"/>
          </w:tcPr>
          <w:p w:rsidR="00345383" w:rsidRDefault="00345383" w:rsidP="00345383">
            <w:pPr>
              <w:pStyle w:val="ListParagraph"/>
              <w:ind w:left="0"/>
              <w:jc w:val="center"/>
              <w:rPr>
                <w:sz w:val="24"/>
                <w:szCs w:val="24"/>
              </w:rPr>
            </w:pPr>
            <w:r>
              <w:rPr>
                <w:sz w:val="24"/>
                <w:szCs w:val="24"/>
              </w:rPr>
              <w:t>4</w:t>
            </w:r>
          </w:p>
        </w:tc>
        <w:tc>
          <w:tcPr>
            <w:tcW w:w="5269" w:type="dxa"/>
          </w:tcPr>
          <w:p w:rsidR="00345383" w:rsidRDefault="00345383" w:rsidP="00345383">
            <w:pPr>
              <w:pStyle w:val="ListParagraph"/>
              <w:ind w:left="0"/>
              <w:rPr>
                <w:sz w:val="24"/>
                <w:szCs w:val="24"/>
              </w:rPr>
            </w:pPr>
            <w:r>
              <w:rPr>
                <w:sz w:val="24"/>
                <w:szCs w:val="24"/>
              </w:rPr>
              <w:t>Other Dying equipments</w:t>
            </w:r>
          </w:p>
        </w:tc>
        <w:tc>
          <w:tcPr>
            <w:tcW w:w="810" w:type="dxa"/>
          </w:tcPr>
          <w:p w:rsidR="00345383" w:rsidRDefault="00345383" w:rsidP="00345383">
            <w:pPr>
              <w:pStyle w:val="ListParagraph"/>
              <w:ind w:left="0"/>
              <w:jc w:val="center"/>
              <w:rPr>
                <w:sz w:val="24"/>
                <w:szCs w:val="24"/>
              </w:rPr>
            </w:pPr>
          </w:p>
        </w:tc>
        <w:tc>
          <w:tcPr>
            <w:tcW w:w="1717" w:type="dxa"/>
          </w:tcPr>
          <w:p w:rsidR="00345383" w:rsidRDefault="00345383" w:rsidP="00345383">
            <w:pPr>
              <w:pStyle w:val="ListParagraph"/>
              <w:ind w:left="0"/>
              <w:rPr>
                <w:sz w:val="24"/>
                <w:szCs w:val="24"/>
              </w:rPr>
            </w:pPr>
            <w:r>
              <w:rPr>
                <w:sz w:val="24"/>
                <w:szCs w:val="24"/>
              </w:rPr>
              <w:t xml:space="preserve">  174000.00</w:t>
            </w:r>
          </w:p>
        </w:tc>
      </w:tr>
      <w:tr w:rsidR="00345383" w:rsidTr="00345383">
        <w:tc>
          <w:tcPr>
            <w:tcW w:w="6228" w:type="dxa"/>
            <w:gridSpan w:val="2"/>
          </w:tcPr>
          <w:p w:rsidR="00345383" w:rsidRPr="00800D7D" w:rsidRDefault="00345383" w:rsidP="00345383">
            <w:pPr>
              <w:pStyle w:val="ListParagraph"/>
              <w:ind w:left="0"/>
              <w:jc w:val="center"/>
              <w:rPr>
                <w:b/>
                <w:sz w:val="24"/>
                <w:szCs w:val="24"/>
              </w:rPr>
            </w:pPr>
            <w:r w:rsidRPr="00800D7D">
              <w:rPr>
                <w:b/>
                <w:sz w:val="24"/>
                <w:szCs w:val="24"/>
              </w:rPr>
              <w:t>Total</w:t>
            </w:r>
          </w:p>
        </w:tc>
        <w:tc>
          <w:tcPr>
            <w:tcW w:w="810" w:type="dxa"/>
          </w:tcPr>
          <w:p w:rsidR="00345383" w:rsidRDefault="00345383" w:rsidP="00345383">
            <w:pPr>
              <w:pStyle w:val="ListParagraph"/>
              <w:ind w:left="0"/>
              <w:jc w:val="center"/>
              <w:rPr>
                <w:sz w:val="24"/>
                <w:szCs w:val="24"/>
              </w:rPr>
            </w:pPr>
          </w:p>
        </w:tc>
        <w:tc>
          <w:tcPr>
            <w:tcW w:w="1717" w:type="dxa"/>
          </w:tcPr>
          <w:p w:rsidR="00345383" w:rsidRDefault="00345383" w:rsidP="00345383">
            <w:pPr>
              <w:pStyle w:val="ListParagraph"/>
              <w:ind w:left="0"/>
              <w:rPr>
                <w:sz w:val="24"/>
                <w:szCs w:val="24"/>
              </w:rPr>
            </w:pPr>
            <w:r>
              <w:rPr>
                <w:sz w:val="24"/>
                <w:szCs w:val="24"/>
              </w:rPr>
              <w:t>1361000.00</w:t>
            </w:r>
          </w:p>
        </w:tc>
      </w:tr>
    </w:tbl>
    <w:p w:rsidR="000941A8" w:rsidRDefault="000941A8" w:rsidP="000941A8">
      <w:pPr>
        <w:spacing w:after="200" w:line="276" w:lineRule="auto"/>
        <w:jc w:val="both"/>
        <w:rPr>
          <w:rFonts w:ascii="Cambria" w:eastAsia="Cambria" w:hAnsi="Cambria" w:cs="Cambria"/>
          <w:b/>
          <w:sz w:val="28"/>
        </w:rPr>
      </w:pPr>
    </w:p>
    <w:p w:rsidR="000941A8" w:rsidRDefault="000941A8" w:rsidP="000941A8">
      <w:pPr>
        <w:spacing w:after="200" w:line="276" w:lineRule="auto"/>
        <w:ind w:firstLine="720"/>
        <w:jc w:val="both"/>
        <w:rPr>
          <w:rFonts w:ascii="Cambria" w:eastAsia="Cambria" w:hAnsi="Cambria" w:cs="Cambria"/>
          <w:b/>
          <w:sz w:val="28"/>
        </w:rPr>
      </w:pPr>
    </w:p>
    <w:p w:rsidR="000941A8" w:rsidRDefault="000941A8" w:rsidP="000941A8">
      <w:pPr>
        <w:spacing w:after="200" w:line="276" w:lineRule="auto"/>
        <w:ind w:firstLine="720"/>
        <w:jc w:val="both"/>
        <w:rPr>
          <w:rFonts w:ascii="Cambria" w:eastAsia="Cambria" w:hAnsi="Cambria" w:cs="Cambria"/>
          <w:b/>
          <w:sz w:val="28"/>
        </w:rPr>
      </w:pPr>
    </w:p>
    <w:p w:rsidR="000941A8" w:rsidRDefault="000941A8" w:rsidP="000941A8">
      <w:pPr>
        <w:spacing w:after="200" w:line="276" w:lineRule="auto"/>
        <w:ind w:firstLine="720"/>
        <w:jc w:val="both"/>
        <w:rPr>
          <w:rFonts w:ascii="Cambria" w:eastAsia="Cambria" w:hAnsi="Cambria" w:cs="Cambria"/>
          <w:b/>
          <w:sz w:val="28"/>
        </w:rPr>
      </w:pPr>
    </w:p>
    <w:p w:rsidR="000941A8" w:rsidRDefault="000941A8" w:rsidP="000941A8">
      <w:pPr>
        <w:spacing w:after="200" w:line="276" w:lineRule="auto"/>
        <w:ind w:firstLine="720"/>
        <w:jc w:val="both"/>
        <w:rPr>
          <w:rFonts w:ascii="Cambria" w:eastAsia="Cambria" w:hAnsi="Cambria" w:cs="Cambria"/>
          <w:b/>
          <w:sz w:val="28"/>
        </w:rPr>
      </w:pPr>
    </w:p>
    <w:p w:rsidR="000941A8" w:rsidRDefault="000941A8" w:rsidP="000941A8">
      <w:pPr>
        <w:spacing w:after="200" w:line="276" w:lineRule="auto"/>
        <w:jc w:val="both"/>
        <w:rPr>
          <w:rFonts w:ascii="Cambria" w:eastAsia="Cambria" w:hAnsi="Cambria" w:cs="Cambria"/>
          <w:b/>
          <w:sz w:val="28"/>
        </w:rPr>
      </w:pPr>
    </w:p>
    <w:p w:rsidR="00345383" w:rsidRDefault="00345383" w:rsidP="00345383">
      <w:pPr>
        <w:spacing w:after="200" w:line="276" w:lineRule="auto"/>
        <w:jc w:val="both"/>
        <w:rPr>
          <w:rFonts w:ascii="Cambria" w:eastAsia="Cambria" w:hAnsi="Cambria" w:cs="Cambria"/>
          <w:b/>
          <w:sz w:val="28"/>
        </w:rPr>
      </w:pPr>
    </w:p>
    <w:p w:rsidR="000941A8" w:rsidRDefault="000941A8" w:rsidP="000941A8">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p>
    <w:p w:rsidR="000941A8" w:rsidRDefault="000941A8" w:rsidP="000941A8">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 xml:space="preserve"> 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125000/-</w:t>
      </w:r>
    </w:p>
    <w:p w:rsidR="000941A8" w:rsidRDefault="000941A8" w:rsidP="000941A8">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Rs.1768000/-</w:t>
      </w:r>
    </w:p>
    <w:p w:rsidR="00345383" w:rsidRDefault="000941A8" w:rsidP="00345383">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WC Loan from Bank</w:t>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607000/-</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p>
    <w:p w:rsidR="000941A8" w:rsidRPr="00345383" w:rsidRDefault="000941A8" w:rsidP="00345383">
      <w:pPr>
        <w:spacing w:after="200" w:line="276" w:lineRule="auto"/>
        <w:ind w:left="1080"/>
        <w:jc w:val="both"/>
        <w:rPr>
          <w:rFonts w:ascii="Cambria" w:eastAsia="Cambria" w:hAnsi="Cambria" w:cs="Cambria"/>
          <w:sz w:val="24"/>
        </w:rPr>
      </w:pPr>
      <w:r w:rsidRPr="00345383">
        <w:rPr>
          <w:rFonts w:ascii="Cambria" w:eastAsia="Cambria" w:hAnsi="Cambria" w:cs="Cambria"/>
          <w:b/>
          <w:sz w:val="24"/>
        </w:rPr>
        <w:t>Total</w:t>
      </w:r>
      <w:r w:rsidRPr="00345383">
        <w:rPr>
          <w:rFonts w:ascii="Cambria" w:eastAsia="Cambria" w:hAnsi="Cambria" w:cs="Cambria"/>
          <w:b/>
          <w:sz w:val="24"/>
        </w:rPr>
        <w:tab/>
      </w:r>
      <w:r w:rsidRPr="00345383">
        <w:rPr>
          <w:rFonts w:ascii="Cambria" w:eastAsia="Cambria" w:hAnsi="Cambria" w:cs="Cambria"/>
          <w:b/>
          <w:sz w:val="24"/>
        </w:rPr>
        <w:tab/>
      </w:r>
      <w:r w:rsidRPr="00345383">
        <w:rPr>
          <w:rFonts w:ascii="Cambria" w:eastAsia="Cambria" w:hAnsi="Cambria" w:cs="Cambria"/>
          <w:b/>
          <w:sz w:val="24"/>
        </w:rPr>
        <w:tab/>
      </w:r>
      <w:r w:rsidRPr="00345383">
        <w:rPr>
          <w:rFonts w:ascii="Cambria" w:eastAsia="Cambria" w:hAnsi="Cambria" w:cs="Cambria"/>
          <w:b/>
          <w:sz w:val="24"/>
        </w:rPr>
        <w:tab/>
      </w:r>
      <w:r w:rsidRPr="00345383">
        <w:rPr>
          <w:rFonts w:ascii="Cambria" w:eastAsia="Cambria" w:hAnsi="Cambria" w:cs="Cambria"/>
          <w:b/>
          <w:sz w:val="24"/>
        </w:rPr>
        <w:tab/>
      </w:r>
      <w:r w:rsidRPr="00345383">
        <w:rPr>
          <w:rFonts w:ascii="Cambria" w:eastAsia="Cambria" w:hAnsi="Cambria" w:cs="Cambria"/>
          <w:b/>
          <w:sz w:val="24"/>
        </w:rPr>
        <w:tab/>
        <w:t>:</w:t>
      </w:r>
      <w:r w:rsidRPr="00345383">
        <w:rPr>
          <w:rFonts w:ascii="Cambria" w:eastAsia="Cambria" w:hAnsi="Cambria" w:cs="Cambria"/>
          <w:b/>
          <w:sz w:val="24"/>
        </w:rPr>
        <w:tab/>
        <w:t>Rs.2500000/-</w:t>
      </w:r>
    </w:p>
    <w:p w:rsidR="000941A8" w:rsidRDefault="000941A8" w:rsidP="000941A8">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p>
    <w:p w:rsidR="000941A8" w:rsidRDefault="000941A8" w:rsidP="000941A8">
      <w:pPr>
        <w:spacing w:after="200" w:line="276" w:lineRule="auto"/>
        <w:jc w:val="both"/>
        <w:rPr>
          <w:rFonts w:ascii="Cambria" w:eastAsia="Cambria" w:hAnsi="Cambria" w:cs="Cambria"/>
          <w:b/>
          <w:sz w:val="24"/>
        </w:rPr>
      </w:pPr>
    </w:p>
    <w:p w:rsidR="000941A8" w:rsidRDefault="000941A8" w:rsidP="000941A8">
      <w:pPr>
        <w:spacing w:after="200" w:line="276" w:lineRule="auto"/>
        <w:jc w:val="both"/>
        <w:rPr>
          <w:rFonts w:ascii="Cambria" w:eastAsia="Cambria" w:hAnsi="Cambria" w:cs="Cambria"/>
          <w:b/>
          <w:sz w:val="28"/>
        </w:rPr>
      </w:pPr>
    </w:p>
    <w:p w:rsidR="000941A8" w:rsidRDefault="000941A8" w:rsidP="000941A8">
      <w:pPr>
        <w:spacing w:after="200" w:line="276" w:lineRule="auto"/>
        <w:ind w:left="720"/>
        <w:jc w:val="both"/>
        <w:rPr>
          <w:rFonts w:ascii="Cambria" w:eastAsia="Cambria" w:hAnsi="Cambria" w:cs="Cambria"/>
          <w:b/>
          <w:sz w:val="28"/>
        </w:rPr>
      </w:pPr>
      <w:r>
        <w:rPr>
          <w:rFonts w:ascii="Cambria" w:eastAsia="Cambria" w:hAnsi="Cambria" w:cs="Cambria"/>
          <w:b/>
          <w:sz w:val="28"/>
        </w:rPr>
        <w:t>DETAILS OF THE PROFITABILITY OF THE PROJECT</w:t>
      </w:r>
    </w:p>
    <w:p w:rsidR="000941A8" w:rsidRPr="00A826B4" w:rsidRDefault="000941A8" w:rsidP="000941A8">
      <w:pPr>
        <w:spacing w:after="200" w:line="276" w:lineRule="auto"/>
        <w:ind w:left="7200"/>
        <w:jc w:val="both"/>
        <w:rPr>
          <w:rFonts w:ascii="Cambria" w:eastAsia="Cambria" w:hAnsi="Cambria" w:cs="Cambria"/>
          <w:sz w:val="24"/>
          <w:szCs w:val="24"/>
        </w:rPr>
      </w:pPr>
      <w:r w:rsidRPr="00A826B4">
        <w:rPr>
          <w:rFonts w:ascii="Cambria" w:eastAsia="Cambria" w:hAnsi="Cambria" w:cs="Cambria"/>
          <w:sz w:val="24"/>
          <w:szCs w:val="24"/>
        </w:rPr>
        <w:t>Rs.in Lakhs</w:t>
      </w:r>
    </w:p>
    <w:tbl>
      <w:tblPr>
        <w:tblW w:w="0" w:type="auto"/>
        <w:tblInd w:w="558" w:type="dxa"/>
        <w:tblCellMar>
          <w:left w:w="10" w:type="dxa"/>
          <w:right w:w="10" w:type="dxa"/>
        </w:tblCellMar>
        <w:tblLook w:val="0000" w:firstRow="0" w:lastRow="0" w:firstColumn="0" w:lastColumn="0" w:noHBand="0" w:noVBand="0"/>
      </w:tblPr>
      <w:tblGrid>
        <w:gridCol w:w="2811"/>
        <w:gridCol w:w="1152"/>
        <w:gridCol w:w="986"/>
        <w:gridCol w:w="986"/>
        <w:gridCol w:w="986"/>
        <w:gridCol w:w="986"/>
        <w:gridCol w:w="986"/>
      </w:tblGrid>
      <w:tr w:rsidR="000941A8" w:rsidTr="00721661">
        <w:trPr>
          <w:trHeight w:val="467"/>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b/>
                <w:color w:val="000000"/>
              </w:rPr>
              <w:t>Years</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jc w:val="center"/>
            </w:pPr>
            <w:r>
              <w:rPr>
                <w:rFonts w:ascii="Tahoma" w:eastAsia="Tahoma" w:hAnsi="Tahoma" w:cs="Tahoma"/>
                <w:b/>
                <w:color w:val="000000"/>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jc w:val="center"/>
            </w:pPr>
            <w:r>
              <w:rPr>
                <w:rFonts w:ascii="Tahoma" w:eastAsia="Tahoma" w:hAnsi="Tahoma" w:cs="Tahoma"/>
                <w:b/>
                <w:color w:val="000000"/>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jc w:val="center"/>
            </w:pPr>
            <w:r>
              <w:rPr>
                <w:rFonts w:ascii="Tahoma" w:eastAsia="Tahoma" w:hAnsi="Tahoma" w:cs="Tahoma"/>
                <w:b/>
                <w:color w:val="000000"/>
              </w:rPr>
              <w:t>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jc w:val="center"/>
            </w:pPr>
            <w:r>
              <w:rPr>
                <w:rFonts w:ascii="Tahoma" w:eastAsia="Tahoma" w:hAnsi="Tahoma" w:cs="Tahoma"/>
                <w:b/>
                <w:color w:val="000000"/>
              </w:rPr>
              <w:t>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jc w:val="center"/>
            </w:pPr>
            <w:r>
              <w:rPr>
                <w:rFonts w:ascii="Tahoma" w:eastAsia="Tahoma" w:hAnsi="Tahoma" w:cs="Tahoma"/>
                <w:b/>
                <w:color w:val="000000"/>
              </w:rPr>
              <w:t>5</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pPr>
            <w:r w:rsidRPr="004F20A4">
              <w:rPr>
                <w:rFonts w:ascii="Tahoma" w:eastAsia="Tahoma" w:hAnsi="Tahoma" w:cs="Tahoma"/>
                <w:color w:val="000000"/>
              </w:rPr>
              <w:t>Installed Production capacity per set of frame per day</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proofErr w:type="spellStart"/>
            <w:r>
              <w:rPr>
                <w:rFonts w:ascii="Tahoma" w:eastAsia="Tahoma" w:hAnsi="Tahoma" w:cs="Tahoma"/>
                <w:color w:val="000000"/>
              </w:rPr>
              <w:t>Nos</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200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200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200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200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200</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Number of set of frames</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3</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Number of shift/day</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Working days per annum</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300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300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300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300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300</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Installed production capacity per annum</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roofErr w:type="spellStart"/>
            <w:r>
              <w:rPr>
                <w:rFonts w:ascii="Calibri" w:eastAsia="Calibri" w:hAnsi="Calibri" w:cs="Calibri"/>
              </w:rPr>
              <w:t>Nos</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180000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180000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180000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180000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180000</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Capacity utilization</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85%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90%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95%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100%</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Annual production quantity</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Tons</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144000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153000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162000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171000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180000</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b/>
                <w:color w:val="000000"/>
              </w:rPr>
              <w:t>Annual Sales Realization</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Rs.98000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0F5EEB" w:rsidRDefault="000941A8" w:rsidP="00721661">
            <w:pPr>
              <w:rPr>
                <w:rFonts w:ascii="Tahoma" w:hAnsi="Tahoma" w:cs="Tahoma"/>
                <w:b/>
                <w:color w:val="000000"/>
              </w:rPr>
            </w:pPr>
            <w:r w:rsidRPr="000F5EEB">
              <w:rPr>
                <w:rFonts w:ascii="Tahoma" w:hAnsi="Tahoma" w:cs="Tahoma"/>
                <w:b/>
                <w:color w:val="000000"/>
              </w:rPr>
              <w:t>134.06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0F5EEB" w:rsidRDefault="000941A8" w:rsidP="00721661">
            <w:pPr>
              <w:rPr>
                <w:rFonts w:ascii="Tahoma" w:hAnsi="Tahoma" w:cs="Tahoma"/>
                <w:b/>
                <w:color w:val="000000"/>
              </w:rPr>
            </w:pPr>
            <w:r w:rsidRPr="000F5EEB">
              <w:rPr>
                <w:rFonts w:ascii="Tahoma" w:hAnsi="Tahoma" w:cs="Tahoma"/>
                <w:b/>
                <w:color w:val="000000"/>
              </w:rPr>
              <w:t>142.44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0F5EEB" w:rsidRDefault="000941A8" w:rsidP="00721661">
            <w:pPr>
              <w:jc w:val="center"/>
              <w:rPr>
                <w:rFonts w:ascii="Tahoma" w:hAnsi="Tahoma" w:cs="Tahoma"/>
                <w:b/>
                <w:color w:val="000000"/>
              </w:rPr>
            </w:pPr>
            <w:r w:rsidRPr="000F5EEB">
              <w:rPr>
                <w:rFonts w:ascii="Tahoma" w:hAnsi="Tahoma" w:cs="Tahoma"/>
                <w:b/>
                <w:color w:val="000000"/>
              </w:rPr>
              <w:t>150.82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0F5EEB" w:rsidRDefault="000941A8" w:rsidP="00721661">
            <w:pPr>
              <w:jc w:val="center"/>
              <w:rPr>
                <w:rFonts w:ascii="Tahoma" w:hAnsi="Tahoma" w:cs="Tahoma"/>
                <w:b/>
                <w:color w:val="000000"/>
              </w:rPr>
            </w:pPr>
            <w:r w:rsidRPr="000F5EEB">
              <w:rPr>
                <w:rFonts w:ascii="Tahoma" w:hAnsi="Tahoma" w:cs="Tahoma"/>
                <w:b/>
                <w:color w:val="000000"/>
              </w:rPr>
              <w:t>159.20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0F5EEB" w:rsidRDefault="000941A8" w:rsidP="00721661">
            <w:pPr>
              <w:spacing w:after="0" w:line="240" w:lineRule="auto"/>
              <w:rPr>
                <w:b/>
                <w:sz w:val="24"/>
                <w:szCs w:val="24"/>
              </w:rPr>
            </w:pPr>
            <w:r w:rsidRPr="000F5EEB">
              <w:rPr>
                <w:b/>
                <w:sz w:val="24"/>
                <w:szCs w:val="24"/>
              </w:rPr>
              <w:t>167.58</w:t>
            </w:r>
          </w:p>
        </w:tc>
      </w:tr>
      <w:tr w:rsidR="000941A8" w:rsidTr="00721661">
        <w:trPr>
          <w:trHeight w:val="1"/>
        </w:trPr>
        <w:tc>
          <w:tcPr>
            <w:tcW w:w="889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Raw material requirement</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Tons</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143.64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152.62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161.60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170.57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179.55</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Cost of raw material</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Rs.48000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68.95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73.26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77.57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81.87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86.18</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Tahoma" w:eastAsia="Tahoma" w:hAnsi="Tahoma" w:cs="Tahoma"/>
                <w:color w:val="000000"/>
              </w:rPr>
            </w:pPr>
            <w:r>
              <w:rPr>
                <w:rFonts w:ascii="Tahoma" w:eastAsia="Tahoma" w:hAnsi="Tahoma" w:cs="Tahoma"/>
                <w:color w:val="000000"/>
              </w:rPr>
              <w:t>Dying charges</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Tahoma" w:eastAsia="Tahoma" w:hAnsi="Tahoma" w:cs="Tahoma"/>
                <w:color w:val="000000"/>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15.84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16.83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17.73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18.79</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19.80</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Spares, Repairs &amp; maintenance</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0.14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0.15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0.16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0.18</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0.20</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Wages &amp; salary</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36.43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38.71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40.99</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43.26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color w:val="000000"/>
              </w:rPr>
            </w:pPr>
            <w:r>
              <w:rPr>
                <w:rFonts w:ascii="Tahoma" w:hAnsi="Tahoma" w:cs="Tahoma"/>
                <w:color w:val="000000"/>
              </w:rPr>
              <w:t>45.54</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b/>
                <w:color w:val="000000"/>
              </w:rPr>
              <w:t>Cost of Production</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b/>
                <w:bCs/>
                <w:color w:val="000000"/>
              </w:rPr>
            </w:pPr>
            <w:r>
              <w:rPr>
                <w:rFonts w:ascii="Tahoma" w:hAnsi="Tahoma" w:cs="Tahoma"/>
                <w:b/>
                <w:bCs/>
                <w:color w:val="000000"/>
              </w:rPr>
              <w:t>121.36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b/>
                <w:bCs/>
                <w:color w:val="000000"/>
              </w:rPr>
            </w:pPr>
            <w:r>
              <w:rPr>
                <w:rFonts w:ascii="Tahoma" w:hAnsi="Tahoma" w:cs="Tahoma"/>
                <w:b/>
                <w:bCs/>
                <w:color w:val="000000"/>
              </w:rPr>
              <w:t>128.95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b/>
                <w:bCs/>
                <w:color w:val="000000"/>
              </w:rPr>
            </w:pPr>
            <w:r>
              <w:rPr>
                <w:rFonts w:ascii="Tahoma" w:hAnsi="Tahoma" w:cs="Tahoma"/>
                <w:b/>
                <w:bCs/>
                <w:color w:val="000000"/>
              </w:rPr>
              <w:t>136.45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b/>
                <w:bCs/>
                <w:color w:val="000000"/>
              </w:rPr>
            </w:pPr>
            <w:r>
              <w:rPr>
                <w:rFonts w:ascii="Tahoma" w:hAnsi="Tahoma" w:cs="Tahoma"/>
                <w:b/>
                <w:bCs/>
                <w:color w:val="000000"/>
              </w:rPr>
              <w:t>144.11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Default="000941A8" w:rsidP="00721661">
            <w:pPr>
              <w:jc w:val="center"/>
              <w:rPr>
                <w:rFonts w:ascii="Tahoma" w:hAnsi="Tahoma" w:cs="Tahoma"/>
                <w:b/>
                <w:bCs/>
                <w:color w:val="000000"/>
              </w:rPr>
            </w:pPr>
            <w:r>
              <w:rPr>
                <w:rFonts w:ascii="Tahoma" w:hAnsi="Tahoma" w:cs="Tahoma"/>
                <w:b/>
                <w:bCs/>
                <w:color w:val="000000"/>
              </w:rPr>
              <w:t>151.72</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b/>
                <w:color w:val="000000"/>
              </w:rPr>
              <w:t>Gross Profit</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b/>
                <w:sz w:val="24"/>
                <w:szCs w:val="24"/>
              </w:rPr>
            </w:pPr>
            <w:r w:rsidRPr="004F20A4">
              <w:rPr>
                <w:b/>
                <w:sz w:val="24"/>
                <w:szCs w:val="24"/>
              </w:rPr>
              <w:t>12.7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b/>
                <w:sz w:val="24"/>
                <w:szCs w:val="24"/>
              </w:rPr>
            </w:pPr>
            <w:r w:rsidRPr="004F20A4">
              <w:rPr>
                <w:b/>
                <w:sz w:val="24"/>
                <w:szCs w:val="24"/>
              </w:rPr>
              <w:t>13.49</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b/>
                <w:sz w:val="24"/>
                <w:szCs w:val="24"/>
              </w:rPr>
            </w:pPr>
            <w:r w:rsidRPr="004F20A4">
              <w:rPr>
                <w:b/>
                <w:sz w:val="24"/>
                <w:szCs w:val="24"/>
              </w:rPr>
              <w:t>14.37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b/>
                <w:sz w:val="24"/>
                <w:szCs w:val="24"/>
              </w:rPr>
            </w:pPr>
            <w:r w:rsidRPr="004F20A4">
              <w:rPr>
                <w:b/>
                <w:sz w:val="24"/>
                <w:szCs w:val="24"/>
              </w:rPr>
              <w:t>15.09</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b/>
                <w:sz w:val="24"/>
                <w:szCs w:val="24"/>
              </w:rPr>
            </w:pPr>
            <w:r w:rsidRPr="004F20A4">
              <w:rPr>
                <w:b/>
                <w:sz w:val="24"/>
                <w:szCs w:val="24"/>
              </w:rPr>
              <w:t>15.86</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r>
              <w:rPr>
                <w:rFonts w:ascii="Calibri" w:eastAsia="Calibri" w:hAnsi="Calibri" w:cs="Calibri"/>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1.34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1.42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1.51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1.59</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1.68</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Interest on Term Loan</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1.82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1.97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1.65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0.56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0.24</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color w:val="000000"/>
              </w:rPr>
              <w:t>Interest on Working capital</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0.76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0.76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0.76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0.76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0.76</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1.36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1.36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1.36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1.36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1.36</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Tahoma" w:eastAsia="Tahoma" w:hAnsi="Tahoma" w:cs="Tahoma"/>
                <w:color w:val="000000"/>
              </w:rPr>
            </w:pPr>
            <w:r>
              <w:rPr>
                <w:rFonts w:ascii="Tahoma" w:eastAsia="Tahoma" w:hAnsi="Tahoma" w:cs="Tahoma"/>
                <w:color w:val="000000"/>
              </w:rPr>
              <w:t>Depreciation of building</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0.25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0.25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0.25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0.25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0.25</w:t>
            </w:r>
          </w:p>
        </w:tc>
      </w:tr>
      <w:tr w:rsidR="000941A8" w:rsidTr="00721661">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pPr>
            <w:r>
              <w:rPr>
                <w:rFonts w:ascii="Tahoma" w:eastAsia="Tahoma" w:hAnsi="Tahoma" w:cs="Tahoma"/>
                <w:b/>
                <w:color w:val="000000"/>
              </w:rPr>
              <w:t>Total</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D706AF" w:rsidRDefault="000941A8" w:rsidP="00721661">
            <w:pPr>
              <w:spacing w:after="0" w:line="240" w:lineRule="auto"/>
              <w:jc w:val="center"/>
              <w:rPr>
                <w:b/>
                <w:sz w:val="24"/>
                <w:szCs w:val="24"/>
              </w:rPr>
            </w:pPr>
            <w:r>
              <w:rPr>
                <w:b/>
                <w:sz w:val="24"/>
                <w:szCs w:val="24"/>
              </w:rPr>
              <w:t>5.53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D706AF" w:rsidRDefault="000941A8" w:rsidP="00721661">
            <w:pPr>
              <w:spacing w:after="0" w:line="240" w:lineRule="auto"/>
              <w:jc w:val="center"/>
              <w:rPr>
                <w:b/>
                <w:sz w:val="24"/>
                <w:szCs w:val="24"/>
              </w:rPr>
            </w:pPr>
            <w:r>
              <w:rPr>
                <w:b/>
                <w:sz w:val="24"/>
                <w:szCs w:val="24"/>
              </w:rPr>
              <w:t>5.77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D706AF" w:rsidRDefault="000941A8" w:rsidP="00721661">
            <w:pPr>
              <w:spacing w:after="0" w:line="240" w:lineRule="auto"/>
              <w:jc w:val="center"/>
              <w:rPr>
                <w:b/>
                <w:sz w:val="24"/>
                <w:szCs w:val="24"/>
              </w:rPr>
            </w:pPr>
            <w:r>
              <w:rPr>
                <w:b/>
                <w:sz w:val="24"/>
                <w:szCs w:val="24"/>
              </w:rPr>
              <w:t>5.53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D706AF" w:rsidRDefault="000941A8" w:rsidP="00721661">
            <w:pPr>
              <w:spacing w:after="0" w:line="240" w:lineRule="auto"/>
              <w:jc w:val="center"/>
              <w:rPr>
                <w:b/>
                <w:sz w:val="24"/>
                <w:szCs w:val="24"/>
              </w:rPr>
            </w:pPr>
            <w:r>
              <w:rPr>
                <w:b/>
                <w:sz w:val="24"/>
                <w:szCs w:val="24"/>
              </w:rPr>
              <w:t>4.52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D706AF" w:rsidRDefault="000941A8" w:rsidP="00721661">
            <w:pPr>
              <w:spacing w:after="0" w:line="240" w:lineRule="auto"/>
              <w:jc w:val="center"/>
              <w:rPr>
                <w:b/>
                <w:sz w:val="24"/>
                <w:szCs w:val="24"/>
              </w:rPr>
            </w:pPr>
            <w:r>
              <w:rPr>
                <w:b/>
                <w:sz w:val="24"/>
                <w:szCs w:val="24"/>
              </w:rPr>
              <w:t>4.29</w:t>
            </w:r>
          </w:p>
        </w:tc>
      </w:tr>
      <w:tr w:rsidR="000941A8" w:rsidTr="00721661">
        <w:trPr>
          <w:trHeight w:val="377"/>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FA5AF7" w:rsidRDefault="000941A8" w:rsidP="00721661">
            <w:pPr>
              <w:spacing w:after="0" w:line="240" w:lineRule="auto"/>
              <w:rPr>
                <w:b/>
                <w:sz w:val="24"/>
                <w:szCs w:val="24"/>
              </w:rPr>
            </w:pPr>
            <w:r w:rsidRPr="00FA5AF7">
              <w:rPr>
                <w:rFonts w:ascii="Tahoma" w:eastAsia="Tahoma" w:hAnsi="Tahoma" w:cs="Tahoma"/>
                <w:b/>
                <w:color w:val="000000"/>
                <w:sz w:val="24"/>
                <w:szCs w:val="24"/>
              </w:rPr>
              <w:t>Net Profit</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FA5AF7" w:rsidRDefault="000941A8" w:rsidP="00721661">
            <w:pPr>
              <w:spacing w:after="0" w:line="240" w:lineRule="auto"/>
              <w:rPr>
                <w:rFonts w:ascii="Calibri" w:eastAsia="Calibri" w:hAnsi="Calibri" w:cs="Calibri"/>
                <w:b/>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b/>
                <w:sz w:val="28"/>
                <w:szCs w:val="28"/>
              </w:rPr>
            </w:pPr>
            <w:r w:rsidRPr="004F20A4">
              <w:rPr>
                <w:b/>
                <w:sz w:val="28"/>
                <w:szCs w:val="28"/>
              </w:rPr>
              <w:t>7.17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b/>
                <w:sz w:val="28"/>
                <w:szCs w:val="28"/>
              </w:rPr>
            </w:pPr>
            <w:r w:rsidRPr="004F20A4">
              <w:rPr>
                <w:b/>
                <w:sz w:val="28"/>
                <w:szCs w:val="28"/>
              </w:rPr>
              <w:t>7.72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b/>
                <w:sz w:val="28"/>
                <w:szCs w:val="28"/>
              </w:rPr>
            </w:pPr>
            <w:r w:rsidRPr="004F20A4">
              <w:rPr>
                <w:b/>
                <w:sz w:val="28"/>
                <w:szCs w:val="28"/>
              </w:rPr>
              <w:t>8.84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b/>
                <w:sz w:val="28"/>
                <w:szCs w:val="28"/>
              </w:rPr>
            </w:pPr>
            <w:r w:rsidRPr="004F20A4">
              <w:rPr>
                <w:b/>
                <w:sz w:val="28"/>
                <w:szCs w:val="28"/>
              </w:rPr>
              <w:t>10.57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b/>
                <w:sz w:val="28"/>
                <w:szCs w:val="28"/>
              </w:rPr>
            </w:pPr>
            <w:r w:rsidRPr="004F20A4">
              <w:rPr>
                <w:b/>
                <w:sz w:val="28"/>
                <w:szCs w:val="28"/>
              </w:rPr>
              <w:t>11.57</w:t>
            </w:r>
          </w:p>
        </w:tc>
      </w:tr>
    </w:tbl>
    <w:p w:rsidR="000941A8" w:rsidRDefault="000941A8" w:rsidP="000941A8">
      <w:pPr>
        <w:spacing w:after="200" w:line="276" w:lineRule="auto"/>
        <w:jc w:val="both"/>
        <w:rPr>
          <w:rFonts w:ascii="Cambria" w:eastAsia="Cambria" w:hAnsi="Cambria" w:cs="Cambria"/>
          <w:sz w:val="24"/>
        </w:rPr>
      </w:pPr>
    </w:p>
    <w:p w:rsidR="000941A8" w:rsidRDefault="000941A8" w:rsidP="000941A8">
      <w:pPr>
        <w:spacing w:after="200" w:line="276" w:lineRule="auto"/>
        <w:jc w:val="both"/>
        <w:rPr>
          <w:rFonts w:ascii="Cambria" w:eastAsia="Cambria" w:hAnsi="Cambria" w:cs="Cambria"/>
          <w:sz w:val="24"/>
        </w:rPr>
      </w:pPr>
    </w:p>
    <w:p w:rsidR="000941A8" w:rsidRDefault="000941A8" w:rsidP="000941A8">
      <w:pPr>
        <w:spacing w:after="200" w:line="276" w:lineRule="auto"/>
        <w:jc w:val="both"/>
        <w:rPr>
          <w:rFonts w:ascii="Cambria" w:eastAsia="Cambria" w:hAnsi="Cambria" w:cs="Cambria"/>
          <w:sz w:val="24"/>
        </w:rPr>
      </w:pPr>
    </w:p>
    <w:p w:rsidR="000941A8" w:rsidRDefault="000941A8" w:rsidP="000941A8">
      <w:pPr>
        <w:numPr>
          <w:ilvl w:val="0"/>
          <w:numId w:val="8"/>
        </w:numPr>
        <w:spacing w:after="200" w:line="276" w:lineRule="auto"/>
        <w:ind w:left="720" w:hanging="360"/>
        <w:jc w:val="both"/>
        <w:rPr>
          <w:rFonts w:ascii="Cambria" w:eastAsia="Cambria" w:hAnsi="Cambria" w:cs="Cambria"/>
          <w:b/>
          <w:sz w:val="24"/>
        </w:rPr>
      </w:pPr>
      <w:r>
        <w:rPr>
          <w:rFonts w:ascii="Cambria" w:eastAsia="Cambria" w:hAnsi="Cambria" w:cs="Cambria"/>
          <w:b/>
          <w:sz w:val="24"/>
        </w:rPr>
        <w:t>ESTIMATION OF BREAK EVEN POINT</w:t>
      </w:r>
    </w:p>
    <w:p w:rsidR="000941A8" w:rsidRDefault="000941A8" w:rsidP="000941A8">
      <w:pPr>
        <w:spacing w:after="200" w:line="276" w:lineRule="auto"/>
        <w:ind w:left="720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0941A8" w:rsidTr="0072166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both"/>
              <w:rPr>
                <w:b/>
              </w:rPr>
            </w:pPr>
            <w:r w:rsidRPr="00A65D61">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sz w:val="24"/>
                <w:szCs w:val="24"/>
              </w:rPr>
            </w:pPr>
            <w:r w:rsidRPr="00A65D61">
              <w:rPr>
                <w:rFonts w:ascii="Cambria" w:eastAsia="Cambria" w:hAnsi="Cambria" w:cs="Cambria"/>
                <w:b/>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sz w:val="24"/>
                <w:szCs w:val="24"/>
              </w:rPr>
            </w:pPr>
            <w:r w:rsidRPr="00A65D61">
              <w:rPr>
                <w:rFonts w:ascii="Cambria" w:eastAsia="Cambria" w:hAnsi="Cambria" w:cs="Cambria"/>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sz w:val="24"/>
                <w:szCs w:val="24"/>
              </w:rPr>
            </w:pPr>
            <w:r w:rsidRPr="00A65D61">
              <w:rPr>
                <w:rFonts w:ascii="Cambria" w:eastAsia="Cambria" w:hAnsi="Cambria" w:cs="Cambria"/>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sz w:val="24"/>
                <w:szCs w:val="24"/>
              </w:rPr>
            </w:pPr>
            <w:r w:rsidRPr="00A65D61">
              <w:rPr>
                <w:rFonts w:ascii="Cambria" w:eastAsia="Cambria" w:hAnsi="Cambria" w:cs="Cambria"/>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sz w:val="24"/>
                <w:szCs w:val="24"/>
              </w:rPr>
            </w:pPr>
            <w:r w:rsidRPr="00A65D61">
              <w:rPr>
                <w:rFonts w:ascii="Cambria" w:eastAsia="Cambria" w:hAnsi="Cambria" w:cs="Cambria"/>
                <w:b/>
                <w:sz w:val="24"/>
                <w:szCs w:val="24"/>
              </w:rPr>
              <w:t>5</w:t>
            </w:r>
          </w:p>
        </w:tc>
      </w:tr>
      <w:tr w:rsidR="000941A8" w:rsidTr="0072166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CF441F" w:rsidP="00721661">
            <w:pPr>
              <w:spacing w:after="0" w:line="240" w:lineRule="auto"/>
              <w:jc w:val="both"/>
              <w:rPr>
                <w:rFonts w:ascii="Calibri" w:eastAsia="Calibri" w:hAnsi="Calibri" w:cs="Calibri"/>
              </w:rPr>
            </w:pPr>
            <w:r>
              <w:rPr>
                <w:rFonts w:ascii="Calibri" w:eastAsia="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80%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85%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95%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100%</w:t>
            </w:r>
          </w:p>
        </w:tc>
      </w:tr>
      <w:tr w:rsidR="000941A8" w:rsidTr="0072166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jc w:val="both"/>
            </w:pPr>
            <w:r>
              <w:rPr>
                <w:rFonts w:ascii="Cambria" w:eastAsia="Cambria" w:hAnsi="Cambria" w:cs="Cambria"/>
                <w:sz w:val="24"/>
              </w:rPr>
              <w:t>Break-even point</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color w:val="000000"/>
              </w:rPr>
            </w:pPr>
            <w:r w:rsidRPr="004F20A4">
              <w:rPr>
                <w:rFonts w:ascii="Tahoma" w:hAnsi="Tahoma" w:cs="Tahoma"/>
                <w:color w:val="000000"/>
              </w:rPr>
              <w:t>65%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color w:val="000000"/>
              </w:rPr>
            </w:pPr>
            <w:r w:rsidRPr="004F20A4">
              <w:rPr>
                <w:rFonts w:ascii="Tahoma" w:hAnsi="Tahoma" w:cs="Tahoma"/>
                <w:color w:val="000000"/>
              </w:rPr>
              <w:t>63%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color w:val="000000"/>
              </w:rPr>
            </w:pPr>
            <w:r w:rsidRPr="004F20A4">
              <w:rPr>
                <w:rFonts w:ascii="Tahoma" w:hAnsi="Tahoma" w:cs="Tahoma"/>
                <w:color w:val="000000"/>
              </w:rPr>
              <w:t>54%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color w:val="000000"/>
              </w:rPr>
            </w:pPr>
            <w:r w:rsidRPr="004F20A4">
              <w:rPr>
                <w:rFonts w:ascii="Tahoma" w:hAnsi="Tahoma" w:cs="Tahoma"/>
                <w:color w:val="000000"/>
              </w:rPr>
              <w:t>34%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color w:val="000000"/>
              </w:rPr>
            </w:pPr>
            <w:r w:rsidRPr="004F20A4">
              <w:rPr>
                <w:rFonts w:ascii="Tahoma" w:hAnsi="Tahoma" w:cs="Tahoma"/>
                <w:color w:val="000000"/>
              </w:rPr>
              <w:t>28%</w:t>
            </w:r>
          </w:p>
        </w:tc>
      </w:tr>
      <w:tr w:rsidR="000941A8" w:rsidTr="0072166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jc w:val="both"/>
            </w:pPr>
            <w:r>
              <w:rPr>
                <w:rFonts w:ascii="Cambria" w:eastAsia="Cambria" w:hAnsi="Cambria" w:cs="Cambria"/>
                <w:sz w:val="24"/>
              </w:rPr>
              <w:t>Break even Production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color w:val="000000"/>
              </w:rPr>
            </w:pPr>
            <w:r w:rsidRPr="004F20A4">
              <w:rPr>
                <w:rFonts w:ascii="Tahoma" w:hAnsi="Tahoma" w:cs="Tahoma"/>
                <w:color w:val="000000"/>
              </w:rPr>
              <w:t>88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color w:val="000000"/>
              </w:rPr>
            </w:pPr>
            <w:r w:rsidRPr="004F20A4">
              <w:rPr>
                <w:rFonts w:ascii="Tahoma" w:hAnsi="Tahoma" w:cs="Tahoma"/>
                <w:color w:val="000000"/>
              </w:rPr>
              <w:t>92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color w:val="000000"/>
              </w:rPr>
            </w:pPr>
            <w:r w:rsidRPr="004F20A4">
              <w:rPr>
                <w:rFonts w:ascii="Tahoma" w:hAnsi="Tahoma" w:cs="Tahoma"/>
                <w:color w:val="000000"/>
              </w:rPr>
              <w:t>83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color w:val="000000"/>
              </w:rPr>
            </w:pPr>
            <w:r w:rsidRPr="004F20A4">
              <w:rPr>
                <w:rFonts w:ascii="Tahoma" w:hAnsi="Tahoma" w:cs="Tahoma"/>
                <w:color w:val="000000"/>
              </w:rPr>
              <w:t>55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color w:val="000000"/>
              </w:rPr>
            </w:pPr>
            <w:r w:rsidRPr="004F20A4">
              <w:rPr>
                <w:rFonts w:ascii="Tahoma" w:hAnsi="Tahoma" w:cs="Tahoma"/>
                <w:color w:val="000000"/>
              </w:rPr>
              <w:t>47</w:t>
            </w:r>
          </w:p>
        </w:tc>
      </w:tr>
    </w:tbl>
    <w:p w:rsidR="000941A8" w:rsidRDefault="000941A8" w:rsidP="000941A8">
      <w:pPr>
        <w:spacing w:after="200" w:line="276" w:lineRule="auto"/>
        <w:ind w:left="720"/>
        <w:jc w:val="both"/>
        <w:rPr>
          <w:rFonts w:ascii="Cambria" w:eastAsia="Cambria" w:hAnsi="Cambria" w:cs="Cambria"/>
          <w:sz w:val="24"/>
        </w:rPr>
      </w:pPr>
    </w:p>
    <w:p w:rsidR="000941A8" w:rsidRDefault="000941A8" w:rsidP="000941A8">
      <w:pPr>
        <w:spacing w:after="200" w:line="276" w:lineRule="auto"/>
        <w:ind w:left="720"/>
        <w:jc w:val="both"/>
        <w:rPr>
          <w:rFonts w:ascii="Cambria" w:eastAsia="Cambria" w:hAnsi="Cambria" w:cs="Cambria"/>
          <w:sz w:val="24"/>
        </w:rPr>
      </w:pPr>
    </w:p>
    <w:p w:rsidR="000941A8" w:rsidRPr="00F441AC" w:rsidRDefault="000941A8" w:rsidP="000941A8">
      <w:pPr>
        <w:numPr>
          <w:ilvl w:val="0"/>
          <w:numId w:val="9"/>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0941A8" w:rsidRDefault="000941A8" w:rsidP="000941A8">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0941A8" w:rsidTr="00721661">
        <w:trPr>
          <w:trHeight w:val="422"/>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both"/>
              <w:rPr>
                <w:b/>
              </w:rPr>
            </w:pPr>
            <w:r w:rsidRPr="00A65D61">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rPr>
            </w:pPr>
            <w:r w:rsidRPr="00A65D61">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rPr>
            </w:pPr>
            <w:r w:rsidRPr="00A65D61">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rPr>
            </w:pPr>
            <w:r w:rsidRPr="00A65D61">
              <w:rPr>
                <w:rFonts w:ascii="Cambria" w:eastAsia="Cambria" w:hAnsi="Cambria" w:cs="Cambria"/>
                <w:b/>
                <w:sz w:val="24"/>
              </w:rPr>
              <w:t>5</w:t>
            </w:r>
          </w:p>
        </w:tc>
      </w:tr>
      <w:tr w:rsidR="000941A8" w:rsidTr="0072166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CF441F" w:rsidP="00721661">
            <w:pPr>
              <w:spacing w:after="0" w:line="240" w:lineRule="auto"/>
              <w:jc w:val="both"/>
              <w:rPr>
                <w:rFonts w:ascii="Calibri" w:eastAsia="Calibri" w:hAnsi="Calibri" w:cs="Calibri"/>
              </w:rPr>
            </w:pPr>
            <w:r>
              <w:rPr>
                <w:rFonts w:ascii="Calibri" w:eastAsia="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8"/>
                <w:szCs w:val="28"/>
              </w:rPr>
            </w:pPr>
            <w:r w:rsidRPr="004F20A4">
              <w:rPr>
                <w:sz w:val="28"/>
                <w:szCs w:val="28"/>
              </w:rPr>
              <w:t>80%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8"/>
                <w:szCs w:val="28"/>
              </w:rPr>
            </w:pPr>
            <w:r w:rsidRPr="004F20A4">
              <w:rPr>
                <w:sz w:val="28"/>
                <w:szCs w:val="28"/>
              </w:rPr>
              <w:t>85%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8"/>
                <w:szCs w:val="28"/>
              </w:rPr>
            </w:pPr>
            <w:r w:rsidRPr="004F20A4">
              <w:rPr>
                <w:sz w:val="28"/>
                <w:szCs w:val="28"/>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8"/>
                <w:szCs w:val="28"/>
              </w:rPr>
            </w:pPr>
            <w:r w:rsidRPr="004F20A4">
              <w:rPr>
                <w:sz w:val="28"/>
                <w:szCs w:val="28"/>
              </w:rPr>
              <w:t>95%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8"/>
                <w:szCs w:val="28"/>
              </w:rPr>
            </w:pPr>
            <w:r w:rsidRPr="004F20A4">
              <w:rPr>
                <w:sz w:val="28"/>
                <w:szCs w:val="28"/>
              </w:rPr>
              <w:t>100%</w:t>
            </w:r>
          </w:p>
        </w:tc>
      </w:tr>
      <w:tr w:rsidR="000941A8" w:rsidTr="00721661">
        <w:trPr>
          <w:trHeight w:val="323"/>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Pr>
                <w:rFonts w:ascii="Tahoma" w:hAnsi="Tahoma" w:cs="Tahoma"/>
                <w:bCs/>
                <w:color w:val="000000"/>
              </w:rPr>
              <w:t>3.35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2.45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2.83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4.04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4.74</w:t>
            </w:r>
          </w:p>
        </w:tc>
      </w:tr>
      <w:tr w:rsidR="000941A8" w:rsidTr="0072166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3.48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rFonts w:ascii="Calibri" w:eastAsia="Calibri" w:hAnsi="Calibri" w:cs="Calibri"/>
              </w:rPr>
            </w:pPr>
          </w:p>
        </w:tc>
      </w:tr>
      <w:tr w:rsidR="000941A8" w:rsidTr="0072166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3.34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rFonts w:ascii="Calibri" w:eastAsia="Calibri" w:hAnsi="Calibri" w:cs="Calibri"/>
              </w:rPr>
            </w:pPr>
          </w:p>
        </w:tc>
      </w:tr>
    </w:tbl>
    <w:p w:rsidR="000941A8" w:rsidRDefault="000941A8" w:rsidP="000941A8">
      <w:pPr>
        <w:spacing w:after="200" w:line="276" w:lineRule="auto"/>
        <w:ind w:left="720"/>
        <w:jc w:val="both"/>
        <w:rPr>
          <w:rFonts w:ascii="Cambria" w:eastAsia="Cambria" w:hAnsi="Cambria" w:cs="Cambria"/>
          <w:sz w:val="24"/>
        </w:rPr>
      </w:pPr>
    </w:p>
    <w:p w:rsidR="000941A8" w:rsidRDefault="000941A8" w:rsidP="000941A8">
      <w:pPr>
        <w:spacing w:after="200" w:line="276" w:lineRule="auto"/>
        <w:ind w:left="720"/>
        <w:jc w:val="both"/>
        <w:rPr>
          <w:rFonts w:ascii="Cambria" w:eastAsia="Cambria" w:hAnsi="Cambria" w:cs="Cambria"/>
          <w:sz w:val="24"/>
        </w:rPr>
      </w:pPr>
    </w:p>
    <w:p w:rsidR="000941A8" w:rsidRDefault="000941A8" w:rsidP="000941A8">
      <w:pPr>
        <w:spacing w:after="200" w:line="276" w:lineRule="auto"/>
        <w:ind w:left="720"/>
        <w:jc w:val="both"/>
        <w:rPr>
          <w:rFonts w:ascii="Cambria" w:eastAsia="Cambria" w:hAnsi="Cambria" w:cs="Cambria"/>
          <w:sz w:val="24"/>
        </w:rPr>
      </w:pPr>
    </w:p>
    <w:p w:rsidR="000941A8" w:rsidRPr="0042547E" w:rsidRDefault="000941A8" w:rsidP="000941A8">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p>
    <w:p w:rsidR="000941A8" w:rsidRDefault="000941A8" w:rsidP="000941A8">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b/>
          <w:sz w:val="24"/>
        </w:rPr>
        <w:tab/>
      </w:r>
      <w:r>
        <w:rPr>
          <w:rFonts w:ascii="Cambria" w:eastAsia="Cambria" w:hAnsi="Cambria" w:cs="Cambria"/>
          <w:b/>
          <w:sz w:val="24"/>
        </w:rPr>
        <w:tab/>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86"/>
        <w:gridCol w:w="990"/>
        <w:gridCol w:w="990"/>
      </w:tblGrid>
      <w:tr w:rsidR="000941A8" w:rsidTr="00721661">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both"/>
              <w:rPr>
                <w:b/>
              </w:rPr>
            </w:pPr>
            <w:r w:rsidRPr="00A65D61">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rPr>
            </w:pPr>
            <w:r w:rsidRPr="00A65D61">
              <w:rPr>
                <w:rFonts w:ascii="Cambria" w:eastAsia="Cambria" w:hAnsi="Cambria" w:cs="Cambria"/>
                <w:b/>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rPr>
            </w:pPr>
            <w:r w:rsidRPr="00A65D61">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A65D61" w:rsidRDefault="000941A8" w:rsidP="00721661">
            <w:pPr>
              <w:spacing w:after="0" w:line="240" w:lineRule="auto"/>
              <w:jc w:val="center"/>
              <w:rPr>
                <w:b/>
              </w:rPr>
            </w:pPr>
            <w:r w:rsidRPr="00A65D61">
              <w:rPr>
                <w:rFonts w:ascii="Cambria" w:eastAsia="Cambria" w:hAnsi="Cambria" w:cs="Cambria"/>
                <w:b/>
                <w:sz w:val="24"/>
              </w:rPr>
              <w:t>5</w:t>
            </w:r>
          </w:p>
        </w:tc>
      </w:tr>
      <w:tr w:rsidR="000941A8" w:rsidTr="00721661">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CF441F" w:rsidP="00721661">
            <w:pPr>
              <w:spacing w:after="0" w:line="240" w:lineRule="auto"/>
              <w:jc w:val="both"/>
              <w:rPr>
                <w:rFonts w:ascii="Calibri" w:eastAsia="Calibri" w:hAnsi="Calibri" w:cs="Calibri"/>
              </w:rPr>
            </w:pPr>
            <w:r>
              <w:rPr>
                <w:rFonts w:ascii="Calibri" w:eastAsia="Calibri" w:hAnsi="Calibri" w:cs="Calibri"/>
              </w:rPr>
              <w:t>Capacity utilization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80%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85%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95%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4"/>
                <w:szCs w:val="24"/>
              </w:rPr>
            </w:pPr>
            <w:r w:rsidRPr="004F20A4">
              <w:rPr>
                <w:sz w:val="24"/>
                <w:szCs w:val="24"/>
              </w:rPr>
              <w:t>100%</w:t>
            </w:r>
          </w:p>
        </w:tc>
      </w:tr>
      <w:tr w:rsidR="000941A8" w:rsidTr="00721661">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121.36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128.95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136.45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144.11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151.72</w:t>
            </w:r>
          </w:p>
        </w:tc>
      </w:tr>
      <w:tr w:rsidR="000941A8" w:rsidTr="00721661">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8"/>
                <w:szCs w:val="28"/>
              </w:rPr>
            </w:pPr>
            <w:r w:rsidRPr="004F20A4">
              <w:rPr>
                <w:sz w:val="28"/>
                <w:szCs w:val="28"/>
              </w:rPr>
              <w:t>5.53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8"/>
                <w:szCs w:val="28"/>
              </w:rPr>
            </w:pPr>
            <w:r w:rsidRPr="004F20A4">
              <w:rPr>
                <w:sz w:val="28"/>
                <w:szCs w:val="28"/>
              </w:rPr>
              <w:t>5.77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8"/>
                <w:szCs w:val="28"/>
              </w:rPr>
            </w:pPr>
            <w:r w:rsidRPr="004F20A4">
              <w:rPr>
                <w:sz w:val="28"/>
                <w:szCs w:val="28"/>
              </w:rPr>
              <w:t>5.53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8"/>
                <w:szCs w:val="28"/>
              </w:rPr>
            </w:pPr>
            <w:r w:rsidRPr="004F20A4">
              <w:rPr>
                <w:sz w:val="28"/>
                <w:szCs w:val="28"/>
              </w:rPr>
              <w:t>4.52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Pr="004F20A4" w:rsidRDefault="000941A8" w:rsidP="00721661">
            <w:pPr>
              <w:spacing w:after="0" w:line="240" w:lineRule="auto"/>
              <w:jc w:val="center"/>
              <w:rPr>
                <w:sz w:val="28"/>
                <w:szCs w:val="28"/>
              </w:rPr>
            </w:pPr>
            <w:r w:rsidRPr="004F20A4">
              <w:rPr>
                <w:sz w:val="28"/>
                <w:szCs w:val="28"/>
              </w:rPr>
              <w:t>4.29</w:t>
            </w:r>
          </w:p>
        </w:tc>
      </w:tr>
      <w:tr w:rsidR="000941A8" w:rsidTr="00721661">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1A8" w:rsidRDefault="000941A8" w:rsidP="00721661">
            <w:pPr>
              <w:spacing w:after="0" w:line="240" w:lineRule="auto"/>
              <w:jc w:val="both"/>
            </w:pPr>
            <w:r>
              <w:rPr>
                <w:rFonts w:ascii="Cambria" w:eastAsia="Cambria" w:hAnsi="Cambria" w:cs="Cambria"/>
                <w:sz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6.39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6.81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7.23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7.65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41A8" w:rsidRPr="004F20A4" w:rsidRDefault="000941A8" w:rsidP="00721661">
            <w:pPr>
              <w:jc w:val="center"/>
              <w:rPr>
                <w:rFonts w:ascii="Tahoma" w:hAnsi="Tahoma" w:cs="Tahoma"/>
                <w:bCs/>
                <w:color w:val="000000"/>
              </w:rPr>
            </w:pPr>
            <w:r w:rsidRPr="004F20A4">
              <w:rPr>
                <w:rFonts w:ascii="Tahoma" w:hAnsi="Tahoma" w:cs="Tahoma"/>
                <w:bCs/>
                <w:color w:val="000000"/>
              </w:rPr>
              <w:t>8.09</w:t>
            </w:r>
          </w:p>
        </w:tc>
      </w:tr>
    </w:tbl>
    <w:p w:rsidR="000941A8" w:rsidRDefault="000941A8" w:rsidP="000941A8">
      <w:pPr>
        <w:spacing w:after="200" w:line="276" w:lineRule="auto"/>
        <w:ind w:left="720"/>
        <w:jc w:val="both"/>
        <w:rPr>
          <w:rFonts w:ascii="Cambria" w:eastAsia="Cambria" w:hAnsi="Cambria" w:cs="Cambria"/>
          <w:sz w:val="24"/>
        </w:rPr>
      </w:pPr>
      <w:bookmarkStart w:id="0" w:name="_GoBack"/>
      <w:bookmarkEnd w:id="0"/>
    </w:p>
    <w:sectPr w:rsidR="000941A8" w:rsidSect="00A65D61">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03D" w:rsidRDefault="0047703D">
      <w:pPr>
        <w:spacing w:after="0" w:line="240" w:lineRule="auto"/>
      </w:pPr>
      <w:r>
        <w:separator/>
      </w:r>
    </w:p>
  </w:endnote>
  <w:endnote w:type="continuationSeparator" w:id="0">
    <w:p w:rsidR="0047703D" w:rsidRDefault="0047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202167"/>
      <w:docPartObj>
        <w:docPartGallery w:val="Page Numbers (Bottom of Page)"/>
        <w:docPartUnique/>
      </w:docPartObj>
    </w:sdtPr>
    <w:sdtEndPr>
      <w:rPr>
        <w:noProof/>
      </w:rPr>
    </w:sdtEndPr>
    <w:sdtContent>
      <w:p w:rsidR="00A65D61" w:rsidRDefault="00345383">
        <w:pPr>
          <w:pStyle w:val="Footer"/>
          <w:jc w:val="center"/>
        </w:pPr>
        <w:r>
          <w:fldChar w:fldCharType="begin"/>
        </w:r>
        <w:r>
          <w:instrText xml:space="preserve"> PAGE   \* MERGEFORMAT </w:instrText>
        </w:r>
        <w:r>
          <w:fldChar w:fldCharType="separate"/>
        </w:r>
        <w:r w:rsidR="00CF441F">
          <w:rPr>
            <w:noProof/>
          </w:rPr>
          <w:t>6</w:t>
        </w:r>
        <w:r>
          <w:rPr>
            <w:noProof/>
          </w:rPr>
          <w:fldChar w:fldCharType="end"/>
        </w:r>
      </w:p>
    </w:sdtContent>
  </w:sdt>
  <w:p w:rsidR="00A65D61" w:rsidRDefault="00CF4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03D" w:rsidRDefault="0047703D">
      <w:pPr>
        <w:spacing w:after="0" w:line="240" w:lineRule="auto"/>
      </w:pPr>
      <w:r>
        <w:separator/>
      </w:r>
    </w:p>
  </w:footnote>
  <w:footnote w:type="continuationSeparator" w:id="0">
    <w:p w:rsidR="0047703D" w:rsidRDefault="00477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9"/>
  </w:num>
  <w:num w:numId="5">
    <w:abstractNumId w:val="3"/>
  </w:num>
  <w:num w:numId="6">
    <w:abstractNumId w:val="1"/>
  </w:num>
  <w:num w:numId="7">
    <w:abstractNumId w:val="2"/>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41A8"/>
    <w:rsid w:val="000941A8"/>
    <w:rsid w:val="00154698"/>
    <w:rsid w:val="00281A6C"/>
    <w:rsid w:val="002B60EB"/>
    <w:rsid w:val="00345383"/>
    <w:rsid w:val="00430770"/>
    <w:rsid w:val="0047703D"/>
    <w:rsid w:val="00741141"/>
    <w:rsid w:val="00844D65"/>
    <w:rsid w:val="009267ED"/>
    <w:rsid w:val="00B01A48"/>
    <w:rsid w:val="00CF441F"/>
    <w:rsid w:val="00D13797"/>
    <w:rsid w:val="00E81FF9"/>
    <w:rsid w:val="00FD65F5"/>
    <w:rsid w:val="00FE73C5"/>
    <w:rsid w:val="00FF04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7E9-2960-47C2-9508-15F89F50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1A8"/>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941A8"/>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0941A8"/>
    <w:rPr>
      <w:rFonts w:ascii="Times New Roman" w:eastAsia="Times New Roman" w:hAnsi="Times New Roman" w:cs="Times New Roman"/>
      <w:sz w:val="26"/>
      <w:szCs w:val="20"/>
      <w:lang w:val="en-US"/>
    </w:rPr>
  </w:style>
  <w:style w:type="paragraph" w:styleId="ListParagraph">
    <w:name w:val="List Paragraph"/>
    <w:basedOn w:val="Normal"/>
    <w:uiPriority w:val="34"/>
    <w:qFormat/>
    <w:rsid w:val="000941A8"/>
    <w:pPr>
      <w:ind w:left="720"/>
      <w:contextualSpacing/>
    </w:pPr>
  </w:style>
  <w:style w:type="table" w:styleId="TableGrid">
    <w:name w:val="Table Grid"/>
    <w:basedOn w:val="TableNormal"/>
    <w:uiPriority w:val="59"/>
    <w:rsid w:val="000941A8"/>
    <w:pPr>
      <w:spacing w:after="0" w:line="240" w:lineRule="auto"/>
      <w:jc w:val="both"/>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94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1A8"/>
    <w:rPr>
      <w:rFonts w:eastAsiaTheme="minorEastAsia"/>
      <w:lang w:val="en-US"/>
    </w:rPr>
  </w:style>
  <w:style w:type="paragraph" w:styleId="NoSpacing">
    <w:name w:val="No Spacing"/>
    <w:uiPriority w:val="1"/>
    <w:qFormat/>
    <w:rsid w:val="000941A8"/>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10</cp:revision>
  <dcterms:created xsi:type="dcterms:W3CDTF">2018-07-08T10:21:00Z</dcterms:created>
  <dcterms:modified xsi:type="dcterms:W3CDTF">2018-07-16T07:31:00Z</dcterms:modified>
</cp:coreProperties>
</file>